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3E111" w14:textId="77777777" w:rsidR="00242657" w:rsidRDefault="00242657" w:rsidP="00242657">
      <w:pPr>
        <w:jc w:val="center"/>
        <w:rPr>
          <w:rFonts w:ascii="Times New Roman" w:hAnsi="Times New Roman" w:cs="Times New Roman"/>
          <w:sz w:val="72"/>
          <w:szCs w:val="72"/>
        </w:rPr>
      </w:pPr>
    </w:p>
    <w:p w14:paraId="5DA18F31" w14:textId="2E42924D" w:rsidR="00242657" w:rsidRDefault="007F4E87" w:rsidP="00242657">
      <w:pPr>
        <w:jc w:val="center"/>
        <w:rPr>
          <w:rFonts w:ascii="Times New Roman" w:hAnsi="Times New Roman" w:cs="Times New Roman"/>
          <w:sz w:val="72"/>
          <w:szCs w:val="72"/>
        </w:rPr>
      </w:pPr>
      <w:r>
        <w:rPr>
          <w:rStyle w:val="normaltextrun"/>
          <w:rFonts w:ascii="Aptos Display" w:hAnsi="Aptos Display" w:cs="Segoe UI"/>
          <w:noProof/>
          <w:sz w:val="40"/>
          <w:szCs w:val="40"/>
        </w:rPr>
        <w:drawing>
          <wp:inline distT="0" distB="0" distL="0" distR="0" wp14:anchorId="4AF35A68" wp14:editId="74E017BA">
            <wp:extent cx="4075108" cy="2272643"/>
            <wp:effectExtent l="0" t="0" r="1905" b="0"/>
            <wp:docPr id="941842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144" cy="2301663"/>
                    </a:xfrm>
                    <a:prstGeom prst="rect">
                      <a:avLst/>
                    </a:prstGeom>
                    <a:noFill/>
                  </pic:spPr>
                </pic:pic>
              </a:graphicData>
            </a:graphic>
          </wp:inline>
        </w:drawing>
      </w:r>
    </w:p>
    <w:p w14:paraId="3A75CE1E" w14:textId="317BCD16" w:rsidR="0093281A" w:rsidRDefault="0093281A" w:rsidP="00242657">
      <w:pPr>
        <w:jc w:val="center"/>
        <w:rPr>
          <w:rFonts w:ascii="Times New Roman" w:hAnsi="Times New Roman" w:cs="Times New Roman"/>
          <w:sz w:val="72"/>
          <w:szCs w:val="72"/>
        </w:rPr>
      </w:pPr>
    </w:p>
    <w:p w14:paraId="11E79F31" w14:textId="77777777" w:rsidR="0093281A" w:rsidRDefault="0093281A" w:rsidP="00242657">
      <w:pPr>
        <w:jc w:val="center"/>
        <w:rPr>
          <w:rFonts w:ascii="Times New Roman" w:hAnsi="Times New Roman" w:cs="Times New Roman"/>
          <w:sz w:val="72"/>
          <w:szCs w:val="72"/>
        </w:rPr>
      </w:pPr>
    </w:p>
    <w:p w14:paraId="725A1D3E" w14:textId="60AA4825" w:rsidR="00242657" w:rsidRPr="00B659CB" w:rsidRDefault="00622233" w:rsidP="00242657">
      <w:pPr>
        <w:jc w:val="center"/>
        <w:rPr>
          <w:rFonts w:ascii="Times New Roman" w:hAnsi="Times New Roman" w:cs="Times New Roman"/>
          <w:color w:val="C00000"/>
          <w:sz w:val="72"/>
          <w:szCs w:val="72"/>
        </w:rPr>
      </w:pPr>
      <w:r w:rsidRPr="00B659CB">
        <w:rPr>
          <w:rFonts w:ascii="Times New Roman" w:hAnsi="Times New Roman" w:cs="Times New Roman"/>
          <w:color w:val="C00000"/>
          <w:sz w:val="72"/>
          <w:szCs w:val="72"/>
        </w:rPr>
        <w:t xml:space="preserve">Ellucian </w:t>
      </w:r>
      <w:r w:rsidR="00F9018D" w:rsidRPr="00B659CB">
        <w:rPr>
          <w:rFonts w:ascii="Times New Roman" w:hAnsi="Times New Roman" w:cs="Times New Roman"/>
          <w:color w:val="C00000"/>
          <w:sz w:val="72"/>
          <w:szCs w:val="72"/>
        </w:rPr>
        <w:t>Degree Works</w:t>
      </w:r>
    </w:p>
    <w:p w14:paraId="12B8A4D4" w14:textId="005DB2B5" w:rsidR="00242657" w:rsidRPr="00B659CB" w:rsidRDefault="002A4D44" w:rsidP="00242657">
      <w:pPr>
        <w:jc w:val="center"/>
        <w:rPr>
          <w:rFonts w:ascii="Times New Roman" w:hAnsi="Times New Roman" w:cs="Times New Roman"/>
          <w:sz w:val="56"/>
          <w:szCs w:val="56"/>
        </w:rPr>
      </w:pPr>
      <w:r w:rsidRPr="00B659CB">
        <w:rPr>
          <w:rFonts w:ascii="Times New Roman" w:hAnsi="Times New Roman" w:cs="Times New Roman"/>
          <w:sz w:val="56"/>
          <w:szCs w:val="56"/>
        </w:rPr>
        <w:t xml:space="preserve">JD </w:t>
      </w:r>
      <w:r w:rsidR="00242657" w:rsidRPr="00B659CB">
        <w:rPr>
          <w:rFonts w:ascii="Times New Roman" w:hAnsi="Times New Roman" w:cs="Times New Roman"/>
          <w:sz w:val="56"/>
          <w:szCs w:val="56"/>
        </w:rPr>
        <w:t>Student Guide</w:t>
      </w:r>
    </w:p>
    <w:p w14:paraId="50176983" w14:textId="77777777" w:rsidR="0093281A" w:rsidRDefault="0093281A" w:rsidP="00242657">
      <w:pPr>
        <w:jc w:val="center"/>
        <w:rPr>
          <w:rFonts w:ascii="Times New Roman" w:hAnsi="Times New Roman" w:cs="Times New Roman"/>
          <w:sz w:val="72"/>
          <w:szCs w:val="72"/>
        </w:rPr>
      </w:pPr>
    </w:p>
    <w:p w14:paraId="4AFE2307" w14:textId="77777777" w:rsidR="0093281A" w:rsidRDefault="0093281A" w:rsidP="00242657">
      <w:pPr>
        <w:jc w:val="center"/>
        <w:rPr>
          <w:rFonts w:ascii="Times New Roman" w:hAnsi="Times New Roman" w:cs="Times New Roman"/>
          <w:sz w:val="72"/>
          <w:szCs w:val="72"/>
        </w:rPr>
      </w:pPr>
    </w:p>
    <w:p w14:paraId="1EB4FE61" w14:textId="77777777" w:rsidR="0093281A" w:rsidRDefault="0093281A" w:rsidP="00242657">
      <w:pPr>
        <w:jc w:val="center"/>
        <w:rPr>
          <w:rFonts w:ascii="Times New Roman" w:hAnsi="Times New Roman" w:cs="Times New Roman"/>
          <w:sz w:val="72"/>
          <w:szCs w:val="72"/>
        </w:rPr>
      </w:pPr>
    </w:p>
    <w:p w14:paraId="3D31B12B" w14:textId="77777777" w:rsidR="0093281A" w:rsidRDefault="0093281A" w:rsidP="00242657">
      <w:pPr>
        <w:jc w:val="center"/>
        <w:rPr>
          <w:rFonts w:ascii="Times New Roman" w:hAnsi="Times New Roman" w:cs="Times New Roman"/>
          <w:sz w:val="72"/>
          <w:szCs w:val="72"/>
        </w:rPr>
      </w:pPr>
    </w:p>
    <w:p w14:paraId="4B947240" w14:textId="77777777" w:rsidR="005C6877" w:rsidRDefault="005C6877" w:rsidP="005C6877">
      <w:pPr>
        <w:tabs>
          <w:tab w:val="center" w:pos="4680"/>
        </w:tabs>
        <w:jc w:val="center"/>
        <w:rPr>
          <w:rFonts w:ascii="Times New Roman" w:hAnsi="Times New Roman" w:cs="Times New Roman"/>
          <w:b/>
          <w:bCs/>
          <w:color w:val="C00000"/>
          <w:sz w:val="32"/>
          <w:szCs w:val="32"/>
        </w:rPr>
      </w:pPr>
    </w:p>
    <w:p w14:paraId="2DFDBA2A" w14:textId="6A850169" w:rsidR="00632956" w:rsidRPr="00632956" w:rsidRDefault="006B49F7" w:rsidP="00BB16EB">
      <w:pPr>
        <w:tabs>
          <w:tab w:val="center" w:pos="4680"/>
        </w:tabs>
        <w:jc w:val="center"/>
        <w:rPr>
          <w:rFonts w:ascii="Times New Roman" w:hAnsi="Times New Roman" w:cs="Times New Roman"/>
          <w:b/>
          <w:bCs/>
          <w:color w:val="C00000"/>
          <w:sz w:val="32"/>
          <w:szCs w:val="32"/>
        </w:rPr>
      </w:pPr>
      <w:r w:rsidRPr="005C6877">
        <w:rPr>
          <w:rFonts w:ascii="Times New Roman" w:hAnsi="Times New Roman" w:cs="Times New Roman"/>
          <w:sz w:val="32"/>
          <w:szCs w:val="32"/>
        </w:rPr>
        <w:br w:type="page"/>
      </w:r>
      <w:r w:rsidR="00622233" w:rsidRPr="00622233">
        <w:rPr>
          <w:rFonts w:ascii="Times New Roman" w:hAnsi="Times New Roman" w:cs="Times New Roman"/>
          <w:b/>
          <w:bCs/>
          <w:color w:val="C00000"/>
          <w:sz w:val="32"/>
          <w:szCs w:val="32"/>
        </w:rPr>
        <w:lastRenderedPageBreak/>
        <w:t xml:space="preserve">Ellucian </w:t>
      </w:r>
      <w:r w:rsidR="00632956" w:rsidRPr="00632956">
        <w:rPr>
          <w:rFonts w:ascii="Times New Roman" w:hAnsi="Times New Roman" w:cs="Times New Roman"/>
          <w:b/>
          <w:bCs/>
          <w:color w:val="C00000"/>
          <w:sz w:val="32"/>
          <w:szCs w:val="32"/>
        </w:rPr>
        <w:t>Degree Works - Introduction</w:t>
      </w:r>
    </w:p>
    <w:p w14:paraId="3DA0C206" w14:textId="161CE330" w:rsidR="000A71FC" w:rsidRPr="00B61CA6" w:rsidRDefault="000B2CDC" w:rsidP="00B61CA6">
      <w:pPr>
        <w:pStyle w:val="ListParagraph"/>
        <w:numPr>
          <w:ilvl w:val="0"/>
          <w:numId w:val="15"/>
        </w:numPr>
        <w:rPr>
          <w:rFonts w:ascii="Times New Roman" w:hAnsi="Times New Roman" w:cs="Times New Roman"/>
          <w:b/>
          <w:bCs/>
          <w:sz w:val="28"/>
          <w:szCs w:val="28"/>
          <w:u w:val="single"/>
        </w:rPr>
      </w:pPr>
      <w:r w:rsidRPr="00B61CA6">
        <w:rPr>
          <w:rFonts w:ascii="Times New Roman" w:hAnsi="Times New Roman" w:cs="Times New Roman"/>
          <w:b/>
          <w:bCs/>
          <w:sz w:val="28"/>
          <w:szCs w:val="28"/>
          <w:u w:val="single"/>
        </w:rPr>
        <w:t xml:space="preserve">What is </w:t>
      </w:r>
      <w:r w:rsidR="00622233" w:rsidRPr="00622233">
        <w:rPr>
          <w:rFonts w:ascii="Times New Roman" w:hAnsi="Times New Roman" w:cs="Times New Roman"/>
          <w:b/>
          <w:bCs/>
          <w:sz w:val="28"/>
          <w:szCs w:val="28"/>
          <w:u w:val="single"/>
        </w:rPr>
        <w:t xml:space="preserve">Ellucian </w:t>
      </w:r>
      <w:r w:rsidRPr="00B61CA6">
        <w:rPr>
          <w:rFonts w:ascii="Times New Roman" w:hAnsi="Times New Roman" w:cs="Times New Roman"/>
          <w:b/>
          <w:bCs/>
          <w:sz w:val="28"/>
          <w:szCs w:val="28"/>
          <w:u w:val="single"/>
        </w:rPr>
        <w:t>Degree Works?</w:t>
      </w:r>
    </w:p>
    <w:p w14:paraId="67818E42" w14:textId="4E31417C" w:rsidR="00C476BD" w:rsidRDefault="00622233" w:rsidP="00C476BD">
      <w:pPr>
        <w:spacing w:after="0" w:line="240" w:lineRule="auto"/>
        <w:rPr>
          <w:rFonts w:ascii="Times New Roman" w:hAnsi="Times New Roman" w:cs="Times New Roman"/>
          <w:sz w:val="24"/>
          <w:szCs w:val="24"/>
        </w:rPr>
      </w:pPr>
      <w:r w:rsidRPr="00622233">
        <w:rPr>
          <w:rFonts w:ascii="Times New Roman" w:hAnsi="Times New Roman" w:cs="Times New Roman"/>
          <w:sz w:val="24"/>
          <w:szCs w:val="24"/>
        </w:rPr>
        <w:t xml:space="preserve">Ellucian </w:t>
      </w:r>
      <w:r w:rsidR="00C476BD" w:rsidRPr="00C476BD">
        <w:rPr>
          <w:rFonts w:ascii="Times New Roman" w:hAnsi="Times New Roman" w:cs="Times New Roman"/>
          <w:sz w:val="24"/>
          <w:szCs w:val="24"/>
        </w:rPr>
        <w:t>Degree</w:t>
      </w:r>
      <w:r w:rsidR="00C476BD">
        <w:rPr>
          <w:rFonts w:ascii="Times New Roman" w:hAnsi="Times New Roman" w:cs="Times New Roman"/>
          <w:sz w:val="24"/>
          <w:szCs w:val="24"/>
        </w:rPr>
        <w:t xml:space="preserve"> </w:t>
      </w:r>
      <w:r w:rsidR="00C476BD" w:rsidRPr="00C476BD">
        <w:rPr>
          <w:rFonts w:ascii="Times New Roman" w:hAnsi="Times New Roman" w:cs="Times New Roman"/>
          <w:sz w:val="24"/>
          <w:szCs w:val="24"/>
        </w:rPr>
        <w:t>Works is a web-based tool to help students and advisors monitor progress toward degree completion. Degree</w:t>
      </w:r>
      <w:r w:rsidR="00194B5B">
        <w:rPr>
          <w:rFonts w:ascii="Times New Roman" w:hAnsi="Times New Roman" w:cs="Times New Roman"/>
          <w:sz w:val="24"/>
          <w:szCs w:val="24"/>
        </w:rPr>
        <w:t xml:space="preserve"> </w:t>
      </w:r>
      <w:r w:rsidR="00C476BD" w:rsidRPr="00C476BD">
        <w:rPr>
          <w:rFonts w:ascii="Times New Roman" w:hAnsi="Times New Roman" w:cs="Times New Roman"/>
          <w:sz w:val="24"/>
          <w:szCs w:val="24"/>
        </w:rPr>
        <w:t xml:space="preserve">Works lists the courses you have already completed and courses for which you are currently registered, along with the courses you still need to take </w:t>
      </w:r>
      <w:r w:rsidR="002A4D44" w:rsidRPr="00C476BD">
        <w:rPr>
          <w:rFonts w:ascii="Times New Roman" w:hAnsi="Times New Roman" w:cs="Times New Roman"/>
          <w:sz w:val="24"/>
          <w:szCs w:val="24"/>
        </w:rPr>
        <w:t>to</w:t>
      </w:r>
      <w:r w:rsidR="00C476BD" w:rsidRPr="00C476BD">
        <w:rPr>
          <w:rFonts w:ascii="Times New Roman" w:hAnsi="Times New Roman" w:cs="Times New Roman"/>
          <w:sz w:val="24"/>
          <w:szCs w:val="24"/>
        </w:rPr>
        <w:t xml:space="preserve"> graduate and formats it all into an easy-to-read audit. </w:t>
      </w:r>
    </w:p>
    <w:p w14:paraId="1F7B1BD0" w14:textId="77777777" w:rsidR="006B54A6" w:rsidRPr="00C476BD" w:rsidRDefault="006B54A6" w:rsidP="00C476BD">
      <w:pPr>
        <w:spacing w:after="0" w:line="240" w:lineRule="auto"/>
        <w:rPr>
          <w:rFonts w:ascii="Times New Roman" w:hAnsi="Times New Roman" w:cs="Times New Roman"/>
          <w:sz w:val="24"/>
          <w:szCs w:val="24"/>
        </w:rPr>
      </w:pPr>
    </w:p>
    <w:p w14:paraId="2290D2F9" w14:textId="4E76038F" w:rsidR="00F731F8" w:rsidRDefault="00C476BD" w:rsidP="00C476BD">
      <w:pPr>
        <w:spacing w:after="0" w:line="240" w:lineRule="auto"/>
        <w:rPr>
          <w:rFonts w:ascii="Times New Roman" w:hAnsi="Times New Roman" w:cs="Times New Roman"/>
          <w:sz w:val="24"/>
          <w:szCs w:val="24"/>
        </w:rPr>
      </w:pPr>
      <w:r w:rsidRPr="00C476BD">
        <w:rPr>
          <w:rFonts w:ascii="Times New Roman" w:hAnsi="Times New Roman" w:cs="Times New Roman"/>
          <w:sz w:val="24"/>
          <w:szCs w:val="24"/>
        </w:rPr>
        <w:t>Degree</w:t>
      </w:r>
      <w:r w:rsidR="00B61CA6">
        <w:rPr>
          <w:rFonts w:ascii="Times New Roman" w:hAnsi="Times New Roman" w:cs="Times New Roman"/>
          <w:sz w:val="24"/>
          <w:szCs w:val="24"/>
        </w:rPr>
        <w:t xml:space="preserve"> </w:t>
      </w:r>
      <w:r w:rsidRPr="00C476BD">
        <w:rPr>
          <w:rFonts w:ascii="Times New Roman" w:hAnsi="Times New Roman" w:cs="Times New Roman"/>
          <w:sz w:val="24"/>
          <w:szCs w:val="24"/>
        </w:rPr>
        <w:t xml:space="preserve">Works is not meant to replace in-person advising. Your academic advisor will continue to assist you with course selection and to advise you on </w:t>
      </w:r>
      <w:r w:rsidR="002A4D44">
        <w:rPr>
          <w:rFonts w:ascii="Times New Roman" w:hAnsi="Times New Roman" w:cs="Times New Roman"/>
          <w:sz w:val="24"/>
          <w:szCs w:val="24"/>
        </w:rPr>
        <w:t xml:space="preserve">JD </w:t>
      </w:r>
      <w:r w:rsidRPr="00C476BD">
        <w:rPr>
          <w:rFonts w:ascii="Times New Roman" w:hAnsi="Times New Roman" w:cs="Times New Roman"/>
          <w:sz w:val="24"/>
          <w:szCs w:val="24"/>
        </w:rPr>
        <w:t>program requirements</w:t>
      </w:r>
      <w:r w:rsidR="006B54A6">
        <w:rPr>
          <w:rFonts w:ascii="Times New Roman" w:hAnsi="Times New Roman" w:cs="Times New Roman"/>
          <w:sz w:val="24"/>
          <w:szCs w:val="24"/>
        </w:rPr>
        <w:t>.</w:t>
      </w:r>
    </w:p>
    <w:p w14:paraId="46A02AD6" w14:textId="77777777" w:rsidR="006B54A6" w:rsidRDefault="006B54A6" w:rsidP="00C476BD">
      <w:pPr>
        <w:spacing w:after="0" w:line="240" w:lineRule="auto"/>
        <w:rPr>
          <w:rFonts w:ascii="Times New Roman" w:hAnsi="Times New Roman" w:cs="Times New Roman"/>
          <w:b/>
          <w:bCs/>
          <w:sz w:val="28"/>
          <w:szCs w:val="28"/>
          <w:u w:val="single"/>
        </w:rPr>
      </w:pPr>
    </w:p>
    <w:p w14:paraId="0135BE9A" w14:textId="1C42BD7F" w:rsidR="00465331" w:rsidRPr="00465331" w:rsidRDefault="00465331" w:rsidP="00465331">
      <w:pPr>
        <w:pStyle w:val="ListParagraph"/>
        <w:numPr>
          <w:ilvl w:val="0"/>
          <w:numId w:val="15"/>
        </w:num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What </w:t>
      </w:r>
      <w:r w:rsidR="00E320AE">
        <w:rPr>
          <w:rFonts w:ascii="Times New Roman" w:hAnsi="Times New Roman" w:cs="Times New Roman"/>
          <w:b/>
          <w:bCs/>
          <w:sz w:val="28"/>
          <w:szCs w:val="28"/>
          <w:u w:val="single"/>
        </w:rPr>
        <w:t>is an Audit?</w:t>
      </w:r>
    </w:p>
    <w:p w14:paraId="249A90D7" w14:textId="4FE3D2CB" w:rsidR="000D2EE1" w:rsidRPr="000D2EE1" w:rsidRDefault="000D2EE1" w:rsidP="000D2EE1">
      <w:pPr>
        <w:rPr>
          <w:rFonts w:ascii="Times New Roman" w:hAnsi="Times New Roman" w:cs="Times New Roman"/>
          <w:sz w:val="24"/>
          <w:szCs w:val="24"/>
        </w:rPr>
      </w:pPr>
      <w:r w:rsidRPr="000D2EE1">
        <w:rPr>
          <w:rFonts w:ascii="Times New Roman" w:hAnsi="Times New Roman" w:cs="Times New Roman"/>
          <w:sz w:val="24"/>
          <w:szCs w:val="24"/>
        </w:rPr>
        <w:t>A Degree</w:t>
      </w:r>
      <w:r>
        <w:rPr>
          <w:rFonts w:ascii="Times New Roman" w:hAnsi="Times New Roman" w:cs="Times New Roman"/>
          <w:sz w:val="24"/>
          <w:szCs w:val="24"/>
        </w:rPr>
        <w:t xml:space="preserve"> </w:t>
      </w:r>
      <w:r w:rsidRPr="000D2EE1">
        <w:rPr>
          <w:rFonts w:ascii="Times New Roman" w:hAnsi="Times New Roman" w:cs="Times New Roman"/>
          <w:sz w:val="24"/>
          <w:szCs w:val="24"/>
        </w:rPr>
        <w:t xml:space="preserve">Works audit is a review of past, current and planned coursework that provides information on completed and outstanding requirements necessary to complete </w:t>
      </w:r>
      <w:r>
        <w:rPr>
          <w:rFonts w:ascii="Times New Roman" w:hAnsi="Times New Roman" w:cs="Times New Roman"/>
          <w:sz w:val="24"/>
          <w:szCs w:val="24"/>
        </w:rPr>
        <w:t>your</w:t>
      </w:r>
      <w:r w:rsidRPr="000D2EE1">
        <w:rPr>
          <w:rFonts w:ascii="Times New Roman" w:hAnsi="Times New Roman" w:cs="Times New Roman"/>
          <w:sz w:val="24"/>
          <w:szCs w:val="24"/>
        </w:rPr>
        <w:t xml:space="preserve"> </w:t>
      </w:r>
      <w:r w:rsidR="00543CA8">
        <w:rPr>
          <w:rFonts w:ascii="Times New Roman" w:hAnsi="Times New Roman" w:cs="Times New Roman"/>
          <w:sz w:val="24"/>
          <w:szCs w:val="24"/>
        </w:rPr>
        <w:t xml:space="preserve">JD </w:t>
      </w:r>
      <w:r w:rsidR="00543CA8" w:rsidRPr="00C476BD">
        <w:rPr>
          <w:rFonts w:ascii="Times New Roman" w:hAnsi="Times New Roman" w:cs="Times New Roman"/>
          <w:sz w:val="24"/>
          <w:szCs w:val="24"/>
        </w:rPr>
        <w:t>program requirements</w:t>
      </w:r>
      <w:r w:rsidRPr="000D2EE1">
        <w:rPr>
          <w:rFonts w:ascii="Times New Roman" w:hAnsi="Times New Roman" w:cs="Times New Roman"/>
          <w:sz w:val="24"/>
          <w:szCs w:val="24"/>
        </w:rPr>
        <w:t xml:space="preserve">. </w:t>
      </w:r>
    </w:p>
    <w:p w14:paraId="76145BEB" w14:textId="71E7B132" w:rsidR="00465331" w:rsidRDefault="000D2EE1" w:rsidP="00BB2458">
      <w:pPr>
        <w:rPr>
          <w:rFonts w:ascii="Times New Roman" w:hAnsi="Times New Roman" w:cs="Times New Roman"/>
          <w:sz w:val="24"/>
          <w:szCs w:val="24"/>
        </w:rPr>
      </w:pPr>
      <w:r w:rsidRPr="000D2EE1">
        <w:rPr>
          <w:rFonts w:ascii="Times New Roman" w:hAnsi="Times New Roman" w:cs="Times New Roman"/>
          <w:sz w:val="24"/>
          <w:szCs w:val="24"/>
        </w:rPr>
        <w:t xml:space="preserve">The audit is divided into blocks such as </w:t>
      </w:r>
      <w:r w:rsidR="00E162BE">
        <w:rPr>
          <w:rFonts w:ascii="Times New Roman" w:hAnsi="Times New Roman" w:cs="Times New Roman"/>
          <w:sz w:val="24"/>
          <w:szCs w:val="24"/>
        </w:rPr>
        <w:t>JD Juris Doctor, JD Required Courses, Rule of 65, ABA Experiential Requirement</w:t>
      </w:r>
      <w:r w:rsidR="00B47DA8">
        <w:rPr>
          <w:rFonts w:ascii="Times New Roman" w:hAnsi="Times New Roman" w:cs="Times New Roman"/>
          <w:sz w:val="24"/>
          <w:szCs w:val="24"/>
        </w:rPr>
        <w:t xml:space="preserve"> (Evening Students Only)</w:t>
      </w:r>
      <w:r w:rsidR="00E162BE">
        <w:rPr>
          <w:rFonts w:ascii="Times New Roman" w:hAnsi="Times New Roman" w:cs="Times New Roman"/>
          <w:sz w:val="24"/>
          <w:szCs w:val="24"/>
        </w:rPr>
        <w:t>,</w:t>
      </w:r>
      <w:r w:rsidR="000C2135">
        <w:rPr>
          <w:rFonts w:ascii="Times New Roman" w:hAnsi="Times New Roman" w:cs="Times New Roman"/>
          <w:sz w:val="24"/>
          <w:szCs w:val="24"/>
        </w:rPr>
        <w:t xml:space="preserve"> Cardin Day Requirement (Day Students Only),</w:t>
      </w:r>
      <w:r w:rsidR="00E162BE">
        <w:rPr>
          <w:rFonts w:ascii="Times New Roman" w:hAnsi="Times New Roman" w:cs="Times New Roman"/>
          <w:sz w:val="24"/>
          <w:szCs w:val="24"/>
        </w:rPr>
        <w:t xml:space="preserve"> and In-progress</w:t>
      </w:r>
      <w:r w:rsidRPr="000D2EE1">
        <w:rPr>
          <w:rFonts w:ascii="Times New Roman" w:hAnsi="Times New Roman" w:cs="Times New Roman"/>
          <w:sz w:val="24"/>
          <w:szCs w:val="24"/>
        </w:rPr>
        <w:t>.</w:t>
      </w:r>
      <w:r w:rsidR="002E13AD">
        <w:rPr>
          <w:rFonts w:ascii="Times New Roman" w:hAnsi="Times New Roman" w:cs="Times New Roman"/>
          <w:sz w:val="24"/>
          <w:szCs w:val="24"/>
        </w:rPr>
        <w:t xml:space="preserve">  </w:t>
      </w:r>
      <w:r w:rsidR="00BB2458" w:rsidRPr="00BB2458">
        <w:rPr>
          <w:rFonts w:ascii="Times New Roman" w:hAnsi="Times New Roman" w:cs="Times New Roman"/>
          <w:sz w:val="24"/>
          <w:szCs w:val="24"/>
        </w:rPr>
        <w:t>Most blocks work like a checklist with boxes that are automatically checked when a requirement is met.</w:t>
      </w:r>
      <w:r w:rsidR="00BB2458">
        <w:rPr>
          <w:rFonts w:ascii="Times New Roman" w:hAnsi="Times New Roman" w:cs="Times New Roman"/>
          <w:sz w:val="24"/>
          <w:szCs w:val="24"/>
        </w:rPr>
        <w:t xml:space="preserve"> </w:t>
      </w:r>
      <w:r w:rsidR="00BB2458" w:rsidRPr="00BB2458">
        <w:rPr>
          <w:rFonts w:ascii="Times New Roman" w:hAnsi="Times New Roman" w:cs="Times New Roman"/>
          <w:sz w:val="24"/>
          <w:szCs w:val="24"/>
        </w:rPr>
        <w:t xml:space="preserve">Others simply provide information in list format. </w:t>
      </w:r>
    </w:p>
    <w:p w14:paraId="1B09B396" w14:textId="77777777" w:rsidR="00970A71" w:rsidRPr="00A27009" w:rsidRDefault="00970A71" w:rsidP="007E1F06">
      <w:pPr>
        <w:pBdr>
          <w:bottom w:val="single" w:sz="12" w:space="1" w:color="auto"/>
        </w:pBdr>
        <w:rPr>
          <w:rFonts w:ascii="Times New Roman" w:hAnsi="Times New Roman" w:cs="Times New Roman"/>
          <w:sz w:val="18"/>
          <w:szCs w:val="18"/>
        </w:rPr>
      </w:pPr>
    </w:p>
    <w:p w14:paraId="6EF2CADB" w14:textId="0657E54F" w:rsidR="002B1310" w:rsidRDefault="00BF650A" w:rsidP="00970A71">
      <w:pPr>
        <w:jc w:val="center"/>
        <w:rPr>
          <w:rFonts w:ascii="Times New Roman" w:hAnsi="Times New Roman" w:cs="Times New Roman"/>
          <w:b/>
          <w:bCs/>
          <w:color w:val="C00000"/>
          <w:sz w:val="32"/>
          <w:szCs w:val="32"/>
        </w:rPr>
      </w:pPr>
      <w:r w:rsidRPr="00970A71">
        <w:rPr>
          <w:rFonts w:ascii="Times New Roman" w:hAnsi="Times New Roman" w:cs="Times New Roman"/>
          <w:b/>
          <w:bCs/>
          <w:color w:val="C00000"/>
          <w:sz w:val="32"/>
          <w:szCs w:val="32"/>
        </w:rPr>
        <w:t>Degree Works – Getting Started</w:t>
      </w:r>
    </w:p>
    <w:p w14:paraId="2EC70952" w14:textId="77777777" w:rsidR="006B0FC9" w:rsidRDefault="006B0FC9" w:rsidP="006F58C1">
      <w:pPr>
        <w:pStyle w:val="ListParagraph"/>
        <w:numPr>
          <w:ilvl w:val="0"/>
          <w:numId w:val="15"/>
        </w:numPr>
        <w:rPr>
          <w:rFonts w:ascii="Times New Roman" w:hAnsi="Times New Roman" w:cs="Times New Roman"/>
          <w:b/>
          <w:bCs/>
          <w:sz w:val="28"/>
          <w:szCs w:val="28"/>
          <w:u w:val="single"/>
        </w:rPr>
      </w:pPr>
      <w:r w:rsidRPr="00B61CA6">
        <w:rPr>
          <w:rFonts w:ascii="Times New Roman" w:hAnsi="Times New Roman" w:cs="Times New Roman"/>
          <w:b/>
          <w:bCs/>
          <w:sz w:val="28"/>
          <w:szCs w:val="28"/>
          <w:u w:val="single"/>
        </w:rPr>
        <w:t>How do I access Degree</w:t>
      </w:r>
      <w:r>
        <w:rPr>
          <w:rFonts w:ascii="Times New Roman" w:hAnsi="Times New Roman" w:cs="Times New Roman"/>
          <w:b/>
          <w:bCs/>
          <w:sz w:val="28"/>
          <w:szCs w:val="28"/>
          <w:u w:val="single"/>
        </w:rPr>
        <w:t xml:space="preserve"> </w:t>
      </w:r>
      <w:r w:rsidRPr="00B61CA6">
        <w:rPr>
          <w:rFonts w:ascii="Times New Roman" w:hAnsi="Times New Roman" w:cs="Times New Roman"/>
          <w:b/>
          <w:bCs/>
          <w:sz w:val="28"/>
          <w:szCs w:val="28"/>
          <w:u w:val="single"/>
        </w:rPr>
        <w:t xml:space="preserve">Works? </w:t>
      </w:r>
    </w:p>
    <w:p w14:paraId="24BD5A78" w14:textId="1BAC2733" w:rsidR="006B0FC9" w:rsidRDefault="006B0FC9" w:rsidP="006B0FC9">
      <w:pPr>
        <w:rPr>
          <w:rFonts w:ascii="Times New Roman" w:hAnsi="Times New Roman" w:cs="Times New Roman"/>
          <w:sz w:val="24"/>
          <w:szCs w:val="24"/>
        </w:rPr>
      </w:pPr>
      <w:r w:rsidRPr="007E1F06">
        <w:rPr>
          <w:rFonts w:ascii="Times New Roman" w:hAnsi="Times New Roman" w:cs="Times New Roman"/>
          <w:sz w:val="24"/>
          <w:szCs w:val="24"/>
        </w:rPr>
        <w:t xml:space="preserve">You can access Degree Works </w:t>
      </w:r>
      <w:r>
        <w:rPr>
          <w:rFonts w:ascii="Times New Roman" w:hAnsi="Times New Roman" w:cs="Times New Roman"/>
          <w:sz w:val="24"/>
          <w:szCs w:val="24"/>
        </w:rPr>
        <w:t xml:space="preserve">by visiting </w:t>
      </w:r>
      <w:hyperlink r:id="rId9" w:history="1">
        <w:r w:rsidRPr="004E3CF3">
          <w:rPr>
            <w:rStyle w:val="Hyperlink"/>
            <w:rFonts w:ascii="Times New Roman" w:hAnsi="Times New Roman" w:cs="Times New Roman"/>
            <w:sz w:val="24"/>
            <w:szCs w:val="24"/>
          </w:rPr>
          <w:t>https://degreeworks.umaryland.edu</w:t>
        </w:r>
      </w:hyperlink>
      <w:r>
        <w:rPr>
          <w:rFonts w:ascii="Times New Roman" w:hAnsi="Times New Roman" w:cs="Times New Roman"/>
          <w:sz w:val="24"/>
          <w:szCs w:val="24"/>
        </w:rPr>
        <w:t xml:space="preserve">. </w:t>
      </w:r>
    </w:p>
    <w:p w14:paraId="2E3F8352" w14:textId="77777777" w:rsidR="00970A71" w:rsidRPr="00A27009" w:rsidRDefault="00970A71" w:rsidP="00970A71">
      <w:pPr>
        <w:pBdr>
          <w:bottom w:val="single" w:sz="12" w:space="1" w:color="auto"/>
        </w:pBdr>
        <w:jc w:val="center"/>
        <w:rPr>
          <w:rFonts w:ascii="Times New Roman" w:hAnsi="Times New Roman" w:cs="Times New Roman"/>
          <w:b/>
          <w:bCs/>
          <w:color w:val="C00000"/>
          <w:sz w:val="12"/>
          <w:szCs w:val="12"/>
        </w:rPr>
      </w:pPr>
    </w:p>
    <w:p w14:paraId="395BF9AC" w14:textId="476B9980" w:rsidR="007551DC" w:rsidRDefault="007551DC" w:rsidP="007551DC">
      <w:pPr>
        <w:jc w:val="center"/>
        <w:rPr>
          <w:rFonts w:ascii="Times New Roman" w:hAnsi="Times New Roman" w:cs="Times New Roman"/>
          <w:b/>
          <w:bCs/>
          <w:color w:val="C00000"/>
          <w:sz w:val="32"/>
          <w:szCs w:val="32"/>
        </w:rPr>
      </w:pPr>
      <w:r w:rsidRPr="00970A71">
        <w:rPr>
          <w:rFonts w:ascii="Times New Roman" w:hAnsi="Times New Roman" w:cs="Times New Roman"/>
          <w:b/>
          <w:bCs/>
          <w:color w:val="C00000"/>
          <w:sz w:val="32"/>
          <w:szCs w:val="32"/>
        </w:rPr>
        <w:t xml:space="preserve">Degree Works – </w:t>
      </w:r>
      <w:r>
        <w:rPr>
          <w:rFonts w:ascii="Times New Roman" w:hAnsi="Times New Roman" w:cs="Times New Roman"/>
          <w:b/>
          <w:bCs/>
          <w:color w:val="C00000"/>
          <w:sz w:val="32"/>
          <w:szCs w:val="32"/>
        </w:rPr>
        <w:t>What am I looking at?</w:t>
      </w:r>
    </w:p>
    <w:p w14:paraId="40CE86C6" w14:textId="48E7F25B" w:rsidR="00725C70" w:rsidRPr="00725C70" w:rsidRDefault="00725C70" w:rsidP="00725C70">
      <w:pPr>
        <w:pStyle w:val="ListParagraph"/>
        <w:numPr>
          <w:ilvl w:val="0"/>
          <w:numId w:val="15"/>
        </w:numPr>
        <w:rPr>
          <w:rFonts w:ascii="Times New Roman" w:hAnsi="Times New Roman" w:cs="Times New Roman"/>
          <w:b/>
          <w:bCs/>
          <w:sz w:val="28"/>
          <w:szCs w:val="28"/>
          <w:u w:val="single"/>
        </w:rPr>
      </w:pPr>
      <w:r w:rsidRPr="00725C70">
        <w:rPr>
          <w:rFonts w:ascii="Times New Roman" w:hAnsi="Times New Roman" w:cs="Times New Roman"/>
          <w:b/>
          <w:bCs/>
          <w:sz w:val="28"/>
          <w:szCs w:val="28"/>
          <w:u w:val="single"/>
        </w:rPr>
        <w:t>Worksheets</w:t>
      </w:r>
    </w:p>
    <w:p w14:paraId="7522442B" w14:textId="7B5D2E84" w:rsidR="007551DC" w:rsidRDefault="0088663B" w:rsidP="007551DC">
      <w:pPr>
        <w:rPr>
          <w:rFonts w:ascii="Times New Roman" w:hAnsi="Times New Roman" w:cs="Times New Roman"/>
          <w:sz w:val="24"/>
          <w:szCs w:val="24"/>
        </w:rPr>
      </w:pPr>
      <w:r w:rsidRPr="0088663B">
        <w:rPr>
          <w:rFonts w:ascii="Times New Roman" w:hAnsi="Times New Roman" w:cs="Times New Roman"/>
          <w:sz w:val="24"/>
          <w:szCs w:val="24"/>
        </w:rPr>
        <w:t xml:space="preserve">Under </w:t>
      </w:r>
      <w:r w:rsidR="009141F7" w:rsidRPr="009141F7">
        <w:rPr>
          <w:rFonts w:ascii="Times New Roman" w:hAnsi="Times New Roman" w:cs="Times New Roman"/>
          <w:b/>
          <w:bCs/>
          <w:sz w:val="24"/>
          <w:szCs w:val="24"/>
        </w:rPr>
        <w:t>W</w:t>
      </w:r>
      <w:r w:rsidRPr="009141F7">
        <w:rPr>
          <w:rFonts w:ascii="Times New Roman" w:hAnsi="Times New Roman" w:cs="Times New Roman"/>
          <w:b/>
          <w:bCs/>
          <w:sz w:val="24"/>
          <w:szCs w:val="24"/>
        </w:rPr>
        <w:t>orksheets</w:t>
      </w:r>
      <w:r w:rsidRPr="0088663B">
        <w:rPr>
          <w:rFonts w:ascii="Times New Roman" w:hAnsi="Times New Roman" w:cs="Times New Roman"/>
          <w:sz w:val="24"/>
          <w:szCs w:val="24"/>
        </w:rPr>
        <w:t xml:space="preserve"> you will see the following:</w:t>
      </w:r>
    </w:p>
    <w:p w14:paraId="4C6EF82A" w14:textId="0652AF49" w:rsidR="0088663B" w:rsidRDefault="00D41D70" w:rsidP="007551D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AC6122" wp14:editId="5CEB8EC4">
            <wp:extent cx="5937354" cy="1389413"/>
            <wp:effectExtent l="0" t="0" r="6350" b="1270"/>
            <wp:docPr id="57458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9832" cy="1394673"/>
                    </a:xfrm>
                    <a:prstGeom prst="rect">
                      <a:avLst/>
                    </a:prstGeom>
                    <a:noFill/>
                    <a:ln>
                      <a:noFill/>
                    </a:ln>
                  </pic:spPr>
                </pic:pic>
              </a:graphicData>
            </a:graphic>
          </wp:inline>
        </w:drawing>
      </w:r>
    </w:p>
    <w:p w14:paraId="6C3C76E7" w14:textId="1C603AEB" w:rsidR="00F8472D" w:rsidRDefault="00F8472D" w:rsidP="00F8472D">
      <w:pPr>
        <w:jc w:val="center"/>
        <w:rPr>
          <w:rFonts w:ascii="Times New Roman" w:hAnsi="Times New Roman" w:cs="Times New Roman"/>
          <w:b/>
          <w:bCs/>
          <w:i/>
          <w:iCs/>
        </w:rPr>
      </w:pPr>
      <w:r>
        <w:rPr>
          <w:rFonts w:ascii="Times New Roman" w:hAnsi="Times New Roman" w:cs="Times New Roman"/>
          <w:b/>
          <w:bCs/>
          <w:i/>
          <w:iCs/>
        </w:rPr>
        <w:t>Evening</w:t>
      </w:r>
      <w:r w:rsidRPr="000374F7">
        <w:rPr>
          <w:rFonts w:ascii="Times New Roman" w:hAnsi="Times New Roman" w:cs="Times New Roman"/>
          <w:b/>
          <w:bCs/>
          <w:i/>
          <w:iCs/>
        </w:rPr>
        <w:t xml:space="preserve"> Student Example</w:t>
      </w:r>
    </w:p>
    <w:p w14:paraId="0F7611C0" w14:textId="77777777" w:rsidR="00011345" w:rsidRDefault="00011345" w:rsidP="00F8472D">
      <w:pPr>
        <w:jc w:val="center"/>
        <w:rPr>
          <w:rFonts w:ascii="Times New Roman" w:hAnsi="Times New Roman" w:cs="Times New Roman"/>
          <w:sz w:val="24"/>
          <w:szCs w:val="24"/>
        </w:rPr>
      </w:pPr>
    </w:p>
    <w:p w14:paraId="2ABE93E5" w14:textId="7C6DA8D5" w:rsidR="00F8472D" w:rsidRDefault="00371B23" w:rsidP="007551D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32C9F81" wp14:editId="587BA671">
            <wp:extent cx="5941060" cy="1384935"/>
            <wp:effectExtent l="0" t="0" r="2540" b="5715"/>
            <wp:docPr id="958311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1384935"/>
                    </a:xfrm>
                    <a:prstGeom prst="rect">
                      <a:avLst/>
                    </a:prstGeom>
                    <a:noFill/>
                    <a:ln>
                      <a:noFill/>
                    </a:ln>
                  </pic:spPr>
                </pic:pic>
              </a:graphicData>
            </a:graphic>
          </wp:inline>
        </w:drawing>
      </w:r>
    </w:p>
    <w:p w14:paraId="4156A8EB" w14:textId="1A2CA92B" w:rsidR="004560F7" w:rsidRDefault="004560F7" w:rsidP="004560F7">
      <w:pPr>
        <w:jc w:val="center"/>
        <w:rPr>
          <w:rFonts w:ascii="Times New Roman" w:hAnsi="Times New Roman" w:cs="Times New Roman"/>
          <w:sz w:val="24"/>
          <w:szCs w:val="24"/>
        </w:rPr>
      </w:pPr>
      <w:r>
        <w:rPr>
          <w:rFonts w:ascii="Times New Roman" w:hAnsi="Times New Roman" w:cs="Times New Roman"/>
          <w:b/>
          <w:bCs/>
          <w:i/>
          <w:iCs/>
        </w:rPr>
        <w:t>Day S</w:t>
      </w:r>
      <w:r w:rsidRPr="000374F7">
        <w:rPr>
          <w:rFonts w:ascii="Times New Roman" w:hAnsi="Times New Roman" w:cs="Times New Roman"/>
          <w:b/>
          <w:bCs/>
          <w:i/>
          <w:iCs/>
        </w:rPr>
        <w:t>tudent Example</w:t>
      </w:r>
    </w:p>
    <w:p w14:paraId="18821B6E" w14:textId="37FFC8EC" w:rsidR="00621360" w:rsidRPr="00621360" w:rsidRDefault="00621360" w:rsidP="00DB4EC6">
      <w:pPr>
        <w:rPr>
          <w:rFonts w:ascii="Times New Roman" w:hAnsi="Times New Roman" w:cs="Times New Roman"/>
          <w:sz w:val="24"/>
          <w:szCs w:val="24"/>
        </w:rPr>
      </w:pPr>
      <w:r>
        <w:rPr>
          <w:rFonts w:ascii="Times New Roman" w:hAnsi="Times New Roman" w:cs="Times New Roman"/>
          <w:sz w:val="24"/>
          <w:szCs w:val="24"/>
        </w:rPr>
        <w:t>Please pay attention to the following:</w:t>
      </w:r>
    </w:p>
    <w:p w14:paraId="03A0954C" w14:textId="79B7BAB1" w:rsidR="00D824F4" w:rsidRPr="0077640B" w:rsidRDefault="00122B1D" w:rsidP="0077640B">
      <w:pPr>
        <w:ind w:firstLine="720"/>
        <w:rPr>
          <w:rFonts w:ascii="Times New Roman" w:hAnsi="Times New Roman" w:cs="Times New Roman"/>
          <w:b/>
          <w:bCs/>
          <w:sz w:val="24"/>
          <w:szCs w:val="24"/>
          <w:u w:val="single"/>
        </w:rPr>
      </w:pPr>
      <w:r w:rsidRPr="0077640B">
        <w:rPr>
          <w:rFonts w:ascii="Times New Roman" w:hAnsi="Times New Roman" w:cs="Times New Roman"/>
          <w:b/>
          <w:bCs/>
          <w:sz w:val="24"/>
          <w:szCs w:val="24"/>
          <w:u w:val="single"/>
        </w:rPr>
        <w:t>Applied for Diploma?</w:t>
      </w:r>
    </w:p>
    <w:p w14:paraId="29B4DAFD" w14:textId="72B8F048" w:rsidR="00283A66" w:rsidRDefault="00122B1D" w:rsidP="00D824F4">
      <w:pPr>
        <w:rPr>
          <w:rFonts w:ascii="Times New Roman" w:hAnsi="Times New Roman" w:cs="Times New Roman"/>
          <w:b/>
          <w:bCs/>
          <w:sz w:val="24"/>
          <w:szCs w:val="24"/>
        </w:rPr>
      </w:pPr>
      <w:r w:rsidRPr="009B2E4E">
        <w:rPr>
          <w:rFonts w:ascii="Times New Roman" w:hAnsi="Times New Roman" w:cs="Times New Roman"/>
          <w:sz w:val="24"/>
          <w:szCs w:val="24"/>
        </w:rPr>
        <w:t xml:space="preserve">If you believe you </w:t>
      </w:r>
      <w:r>
        <w:rPr>
          <w:rFonts w:ascii="Times New Roman" w:hAnsi="Times New Roman" w:cs="Times New Roman"/>
          <w:sz w:val="24"/>
          <w:szCs w:val="24"/>
        </w:rPr>
        <w:t>are eligible to</w:t>
      </w:r>
      <w:r w:rsidRPr="009B2E4E">
        <w:rPr>
          <w:rFonts w:ascii="Times New Roman" w:hAnsi="Times New Roman" w:cs="Times New Roman"/>
          <w:sz w:val="24"/>
          <w:szCs w:val="24"/>
        </w:rPr>
        <w:t xml:space="preserve"> graduate, you must submit a </w:t>
      </w:r>
      <w:r w:rsidRPr="003F03AD">
        <w:rPr>
          <w:rFonts w:ascii="Times New Roman" w:hAnsi="Times New Roman" w:cs="Times New Roman"/>
          <w:b/>
          <w:bCs/>
          <w:sz w:val="24"/>
          <w:szCs w:val="24"/>
        </w:rPr>
        <w:t>Graduation Application</w:t>
      </w:r>
      <w:r w:rsidRPr="009B2E4E">
        <w:rPr>
          <w:rFonts w:ascii="Times New Roman" w:hAnsi="Times New Roman" w:cs="Times New Roman"/>
          <w:sz w:val="24"/>
          <w:szCs w:val="24"/>
        </w:rPr>
        <w:t xml:space="preserve"> in </w:t>
      </w:r>
      <w:hyperlink r:id="rId12" w:history="1">
        <w:r w:rsidRPr="004D7E25">
          <w:rPr>
            <w:rStyle w:val="Hyperlink"/>
            <w:rFonts w:ascii="Times New Roman" w:hAnsi="Times New Roman" w:cs="Times New Roman"/>
            <w:sz w:val="24"/>
            <w:szCs w:val="24"/>
          </w:rPr>
          <w:t>SURFS</w:t>
        </w:r>
      </w:hyperlink>
      <w:r w:rsidRPr="009B2E4E">
        <w:rPr>
          <w:rFonts w:ascii="Times New Roman" w:hAnsi="Times New Roman" w:cs="Times New Roman"/>
          <w:sz w:val="24"/>
          <w:szCs w:val="24"/>
        </w:rPr>
        <w:t xml:space="preserve"> </w:t>
      </w:r>
      <w:r w:rsidRPr="006D0F43">
        <w:rPr>
          <w:rFonts w:ascii="Times New Roman" w:hAnsi="Times New Roman" w:cs="Times New Roman"/>
          <w:sz w:val="24"/>
          <w:szCs w:val="24"/>
        </w:rPr>
        <w:t xml:space="preserve">by the </w:t>
      </w:r>
      <w:hyperlink r:id="rId13" w:history="1">
        <w:r w:rsidRPr="006D0F43">
          <w:rPr>
            <w:rStyle w:val="Hyperlink"/>
            <w:rFonts w:ascii="Times New Roman" w:hAnsi="Times New Roman" w:cs="Times New Roman"/>
            <w:sz w:val="24"/>
            <w:szCs w:val="24"/>
          </w:rPr>
          <w:t>stated deadline</w:t>
        </w:r>
      </w:hyperlink>
      <w:r w:rsidRPr="006D0F43">
        <w:rPr>
          <w:rFonts w:ascii="Times New Roman" w:hAnsi="Times New Roman" w:cs="Times New Roman"/>
          <w:sz w:val="24"/>
          <w:szCs w:val="24"/>
        </w:rPr>
        <w:t xml:space="preserve"> for the term </w:t>
      </w:r>
      <w:r>
        <w:rPr>
          <w:rFonts w:ascii="Times New Roman" w:hAnsi="Times New Roman" w:cs="Times New Roman"/>
          <w:sz w:val="24"/>
          <w:szCs w:val="24"/>
        </w:rPr>
        <w:t>you</w:t>
      </w:r>
      <w:r w:rsidRPr="006D0F43">
        <w:rPr>
          <w:rFonts w:ascii="Times New Roman" w:hAnsi="Times New Roman" w:cs="Times New Roman"/>
          <w:sz w:val="24"/>
          <w:szCs w:val="24"/>
        </w:rPr>
        <w:t xml:space="preserve"> are planning to graduate.</w:t>
      </w:r>
      <w:r w:rsidRPr="009B2E4E">
        <w:rPr>
          <w:rFonts w:ascii="Times New Roman" w:hAnsi="Times New Roman" w:cs="Times New Roman"/>
          <w:sz w:val="24"/>
          <w:szCs w:val="24"/>
        </w:rPr>
        <w:t xml:space="preserve"> </w:t>
      </w:r>
      <w:r w:rsidR="00834708" w:rsidRPr="00834708">
        <w:rPr>
          <w:rFonts w:ascii="Times New Roman" w:hAnsi="Times New Roman" w:cs="Times New Roman"/>
          <w:sz w:val="24"/>
          <w:szCs w:val="24"/>
        </w:rPr>
        <w:t>If you encounter any issues submitting your graduation application, please send an email to the Office of Registration and Enrollment</w:t>
      </w:r>
      <w:r w:rsidR="009E08CF">
        <w:rPr>
          <w:rFonts w:ascii="Times New Roman" w:hAnsi="Times New Roman" w:cs="Times New Roman"/>
          <w:sz w:val="24"/>
          <w:szCs w:val="24"/>
        </w:rPr>
        <w:t xml:space="preserve"> at </w:t>
      </w:r>
      <w:hyperlink r:id="rId14" w:history="1">
        <w:r w:rsidR="009E08CF" w:rsidRPr="00D01E5D">
          <w:rPr>
            <w:rStyle w:val="Hyperlink"/>
            <w:rFonts w:ascii="Times New Roman" w:hAnsi="Times New Roman" w:cs="Times New Roman"/>
            <w:sz w:val="24"/>
            <w:szCs w:val="24"/>
          </w:rPr>
          <w:t>registration@law.umaryland.edu</w:t>
        </w:r>
      </w:hyperlink>
      <w:r w:rsidR="00834708" w:rsidRPr="00834708">
        <w:rPr>
          <w:rFonts w:ascii="Times New Roman" w:hAnsi="Times New Roman" w:cs="Times New Roman"/>
          <w:sz w:val="24"/>
          <w:szCs w:val="24"/>
        </w:rPr>
        <w:t xml:space="preserve">.  </w:t>
      </w:r>
      <w:r w:rsidR="001B5918">
        <w:rPr>
          <w:rFonts w:ascii="Times New Roman" w:hAnsi="Times New Roman" w:cs="Times New Roman"/>
          <w:sz w:val="24"/>
          <w:szCs w:val="24"/>
        </w:rPr>
        <w:t>Degree Works</w:t>
      </w:r>
      <w:r w:rsidR="00EE2A72">
        <w:rPr>
          <w:rFonts w:ascii="Times New Roman" w:hAnsi="Times New Roman" w:cs="Times New Roman"/>
          <w:sz w:val="24"/>
          <w:szCs w:val="24"/>
        </w:rPr>
        <w:t xml:space="preserve"> will show if you </w:t>
      </w:r>
      <w:r w:rsidR="009A437D">
        <w:rPr>
          <w:rFonts w:ascii="Times New Roman" w:hAnsi="Times New Roman" w:cs="Times New Roman"/>
          <w:sz w:val="24"/>
          <w:szCs w:val="24"/>
        </w:rPr>
        <w:t xml:space="preserve">are a </w:t>
      </w:r>
      <w:r w:rsidR="00606794">
        <w:rPr>
          <w:rFonts w:ascii="Times New Roman" w:hAnsi="Times New Roman" w:cs="Times New Roman"/>
          <w:sz w:val="24"/>
          <w:szCs w:val="24"/>
        </w:rPr>
        <w:t xml:space="preserve">JD </w:t>
      </w:r>
      <w:r w:rsidR="009A437D" w:rsidRPr="009A437D">
        <w:rPr>
          <w:rFonts w:ascii="Times New Roman" w:hAnsi="Times New Roman" w:cs="Times New Roman"/>
          <w:sz w:val="24"/>
          <w:szCs w:val="24"/>
        </w:rPr>
        <w:t>Degree Candidate</w:t>
      </w:r>
      <w:r w:rsidR="009A437D">
        <w:rPr>
          <w:rFonts w:ascii="Times New Roman" w:hAnsi="Times New Roman" w:cs="Times New Roman"/>
          <w:sz w:val="24"/>
          <w:szCs w:val="24"/>
        </w:rPr>
        <w:t xml:space="preserve"> or if your </w:t>
      </w:r>
      <w:proofErr w:type="gramStart"/>
      <w:r w:rsidR="009A437D" w:rsidRPr="009A437D">
        <w:rPr>
          <w:rFonts w:ascii="Times New Roman" w:hAnsi="Times New Roman" w:cs="Times New Roman"/>
          <w:sz w:val="24"/>
          <w:szCs w:val="24"/>
        </w:rPr>
        <w:t>Degree</w:t>
      </w:r>
      <w:proofErr w:type="gramEnd"/>
      <w:r w:rsidR="009A437D" w:rsidRPr="009A437D">
        <w:rPr>
          <w:rFonts w:ascii="Times New Roman" w:hAnsi="Times New Roman" w:cs="Times New Roman"/>
          <w:sz w:val="24"/>
          <w:szCs w:val="24"/>
        </w:rPr>
        <w:t xml:space="preserve"> </w:t>
      </w:r>
      <w:r w:rsidR="00EE2A72">
        <w:rPr>
          <w:rFonts w:ascii="Times New Roman" w:hAnsi="Times New Roman" w:cs="Times New Roman"/>
          <w:sz w:val="24"/>
          <w:szCs w:val="24"/>
        </w:rPr>
        <w:t xml:space="preserve">has been </w:t>
      </w:r>
      <w:r w:rsidR="009A437D" w:rsidRPr="009A437D">
        <w:rPr>
          <w:rFonts w:ascii="Times New Roman" w:hAnsi="Times New Roman" w:cs="Times New Roman"/>
          <w:sz w:val="24"/>
          <w:szCs w:val="24"/>
        </w:rPr>
        <w:t>Awarded</w:t>
      </w:r>
      <w:r w:rsidR="00EE2A72">
        <w:rPr>
          <w:rFonts w:ascii="Times New Roman" w:hAnsi="Times New Roman" w:cs="Times New Roman"/>
          <w:sz w:val="24"/>
          <w:szCs w:val="24"/>
        </w:rPr>
        <w:t>.</w:t>
      </w:r>
    </w:p>
    <w:p w14:paraId="0A55A52C" w14:textId="547949B5" w:rsidR="00122B1D" w:rsidRPr="00C1086D" w:rsidRDefault="00122B1D" w:rsidP="00C1086D">
      <w:pPr>
        <w:ind w:firstLine="720"/>
        <w:rPr>
          <w:rFonts w:ascii="Times New Roman" w:hAnsi="Times New Roman" w:cs="Times New Roman"/>
          <w:b/>
          <w:bCs/>
          <w:sz w:val="24"/>
          <w:szCs w:val="24"/>
          <w:u w:val="single"/>
        </w:rPr>
      </w:pPr>
      <w:r w:rsidRPr="00C1086D">
        <w:rPr>
          <w:rFonts w:ascii="Times New Roman" w:hAnsi="Times New Roman" w:cs="Times New Roman"/>
          <w:b/>
          <w:bCs/>
          <w:sz w:val="24"/>
          <w:szCs w:val="24"/>
          <w:u w:val="single"/>
        </w:rPr>
        <w:t>Registration Holds</w:t>
      </w:r>
    </w:p>
    <w:p w14:paraId="431F6942" w14:textId="5D10960B" w:rsidR="00C1086D" w:rsidRPr="00F96179" w:rsidRDefault="00C1086D" w:rsidP="00C1086D">
      <w:pPr>
        <w:rPr>
          <w:rFonts w:ascii="Times New Roman" w:hAnsi="Times New Roman" w:cs="Times New Roman"/>
          <w:sz w:val="24"/>
          <w:szCs w:val="24"/>
        </w:rPr>
      </w:pPr>
      <w:r w:rsidRPr="003F03AD">
        <w:rPr>
          <w:rFonts w:ascii="Times New Roman" w:hAnsi="Times New Roman" w:cs="Times New Roman"/>
          <w:sz w:val="24"/>
          <w:szCs w:val="24"/>
        </w:rPr>
        <w:t xml:space="preserve">All </w:t>
      </w:r>
      <w:r w:rsidRPr="00F96179">
        <w:rPr>
          <w:rFonts w:ascii="Times New Roman" w:hAnsi="Times New Roman" w:cs="Times New Roman"/>
          <w:b/>
          <w:bCs/>
          <w:sz w:val="24"/>
          <w:szCs w:val="24"/>
        </w:rPr>
        <w:t>H</w:t>
      </w:r>
      <w:r w:rsidR="0039408D" w:rsidRPr="00F96179">
        <w:rPr>
          <w:rFonts w:ascii="Times New Roman" w:hAnsi="Times New Roman" w:cs="Times New Roman"/>
          <w:b/>
          <w:bCs/>
          <w:sz w:val="24"/>
          <w:szCs w:val="24"/>
        </w:rPr>
        <w:t>olds</w:t>
      </w:r>
      <w:r w:rsidRPr="00F96179">
        <w:rPr>
          <w:rFonts w:ascii="Times New Roman" w:hAnsi="Times New Roman" w:cs="Times New Roman"/>
          <w:sz w:val="24"/>
          <w:szCs w:val="24"/>
        </w:rPr>
        <w:t xml:space="preserve"> must be cleared before registration in SURFS can occur. Common Holds </w:t>
      </w:r>
      <w:r w:rsidR="0030549A" w:rsidRPr="00F96179">
        <w:rPr>
          <w:rFonts w:ascii="Times New Roman" w:hAnsi="Times New Roman" w:cs="Times New Roman"/>
          <w:sz w:val="24"/>
          <w:szCs w:val="24"/>
        </w:rPr>
        <w:t>include:</w:t>
      </w:r>
    </w:p>
    <w:p w14:paraId="594DACF9" w14:textId="1A85DA35" w:rsidR="00F96179" w:rsidRPr="00F96179" w:rsidRDefault="220A1487" w:rsidP="00164E6E">
      <w:pPr>
        <w:pStyle w:val="ListParagraph"/>
        <w:numPr>
          <w:ilvl w:val="0"/>
          <w:numId w:val="20"/>
        </w:numPr>
        <w:rPr>
          <w:rFonts w:ascii="Times New Roman" w:hAnsi="Times New Roman" w:cs="Times New Roman"/>
          <w:sz w:val="24"/>
          <w:szCs w:val="24"/>
        </w:rPr>
      </w:pPr>
      <w:r w:rsidRPr="08CE2432">
        <w:rPr>
          <w:rFonts w:ascii="Times New Roman" w:hAnsi="Times New Roman" w:cs="Times New Roman"/>
          <w:sz w:val="24"/>
          <w:szCs w:val="24"/>
        </w:rPr>
        <w:t>Title</w:t>
      </w:r>
      <w:r w:rsidR="4B7390C2" w:rsidRPr="08CE2432">
        <w:rPr>
          <w:rFonts w:ascii="Times New Roman" w:hAnsi="Times New Roman" w:cs="Times New Roman"/>
          <w:sz w:val="24"/>
          <w:szCs w:val="24"/>
        </w:rPr>
        <w:t xml:space="preserve"> </w:t>
      </w:r>
      <w:r w:rsidRPr="08CE2432">
        <w:rPr>
          <w:rFonts w:ascii="Times New Roman" w:hAnsi="Times New Roman" w:cs="Times New Roman"/>
          <w:sz w:val="24"/>
          <w:szCs w:val="24"/>
        </w:rPr>
        <w:t>IX</w:t>
      </w:r>
      <w:r w:rsidR="6E2F2E3E" w:rsidRPr="08CE2432">
        <w:rPr>
          <w:rFonts w:ascii="Times New Roman" w:hAnsi="Times New Roman" w:cs="Times New Roman"/>
          <w:sz w:val="24"/>
          <w:szCs w:val="24"/>
        </w:rPr>
        <w:t xml:space="preserve"> </w:t>
      </w:r>
      <w:r w:rsidR="149A3ED4" w:rsidRPr="08CE2432">
        <w:rPr>
          <w:rFonts w:ascii="Times New Roman" w:hAnsi="Times New Roman" w:cs="Times New Roman"/>
          <w:sz w:val="24"/>
          <w:szCs w:val="24"/>
        </w:rPr>
        <w:t>Compliance</w:t>
      </w:r>
      <w:r w:rsidRPr="08CE2432">
        <w:rPr>
          <w:rFonts w:ascii="Times New Roman" w:hAnsi="Times New Roman" w:cs="Times New Roman"/>
          <w:sz w:val="24"/>
          <w:szCs w:val="24"/>
        </w:rPr>
        <w:t xml:space="preserve"> </w:t>
      </w:r>
      <w:r w:rsidR="7FAC2F2B" w:rsidRPr="08CE2432">
        <w:rPr>
          <w:rFonts w:ascii="Times New Roman" w:hAnsi="Times New Roman" w:cs="Times New Roman"/>
          <w:sz w:val="24"/>
          <w:szCs w:val="24"/>
        </w:rPr>
        <w:t>–</w:t>
      </w:r>
      <w:r w:rsidRPr="08CE2432">
        <w:rPr>
          <w:rFonts w:ascii="Times New Roman" w:hAnsi="Times New Roman" w:cs="Times New Roman"/>
          <w:sz w:val="24"/>
          <w:szCs w:val="24"/>
        </w:rPr>
        <w:t xml:space="preserve"> Please call </w:t>
      </w:r>
      <w:r w:rsidR="55BAE3D8" w:rsidRPr="08CE2432">
        <w:rPr>
          <w:rFonts w:ascii="Times New Roman" w:hAnsi="Times New Roman" w:cs="Times New Roman"/>
          <w:sz w:val="24"/>
          <w:szCs w:val="24"/>
        </w:rPr>
        <w:t>410-706-2281</w:t>
      </w:r>
    </w:p>
    <w:p w14:paraId="609360AB" w14:textId="349F2B52" w:rsidR="00C1086D" w:rsidRPr="00F96179" w:rsidRDefault="00C1086D" w:rsidP="00164E6E">
      <w:pPr>
        <w:pStyle w:val="ListParagraph"/>
        <w:numPr>
          <w:ilvl w:val="0"/>
          <w:numId w:val="20"/>
        </w:numPr>
        <w:rPr>
          <w:rFonts w:ascii="Times New Roman" w:hAnsi="Times New Roman" w:cs="Times New Roman"/>
          <w:sz w:val="24"/>
          <w:szCs w:val="24"/>
        </w:rPr>
      </w:pPr>
      <w:r w:rsidRPr="00F96179">
        <w:rPr>
          <w:rFonts w:ascii="Times New Roman" w:hAnsi="Times New Roman" w:cs="Times New Roman"/>
          <w:sz w:val="24"/>
          <w:szCs w:val="24"/>
        </w:rPr>
        <w:t>Student Health – Please call 667-214-1883</w:t>
      </w:r>
    </w:p>
    <w:p w14:paraId="3F0F759E" w14:textId="77777777" w:rsidR="00C87AB7" w:rsidRPr="00F96179" w:rsidRDefault="008C6F4E" w:rsidP="0030549A">
      <w:pPr>
        <w:pStyle w:val="ListParagraph"/>
        <w:numPr>
          <w:ilvl w:val="0"/>
          <w:numId w:val="20"/>
        </w:numPr>
        <w:rPr>
          <w:rFonts w:ascii="Times New Roman" w:hAnsi="Times New Roman" w:cs="Times New Roman"/>
          <w:sz w:val="24"/>
          <w:szCs w:val="24"/>
        </w:rPr>
      </w:pPr>
      <w:r w:rsidRPr="00F96179">
        <w:rPr>
          <w:rFonts w:ascii="Times New Roman" w:hAnsi="Times New Roman" w:cs="Times New Roman"/>
          <w:sz w:val="24"/>
          <w:szCs w:val="24"/>
        </w:rPr>
        <w:t>Past Due Student Account</w:t>
      </w:r>
      <w:r w:rsidR="00C1086D" w:rsidRPr="00F96179">
        <w:rPr>
          <w:rFonts w:ascii="Times New Roman" w:hAnsi="Times New Roman" w:cs="Times New Roman"/>
          <w:sz w:val="24"/>
          <w:szCs w:val="24"/>
        </w:rPr>
        <w:t xml:space="preserve"> – Please call 410-706-2930</w:t>
      </w:r>
    </w:p>
    <w:p w14:paraId="703F1DF5" w14:textId="01F89E37" w:rsidR="00C1086D" w:rsidRPr="0047626D" w:rsidRDefault="00C87AB7" w:rsidP="0030549A">
      <w:pPr>
        <w:pStyle w:val="ListParagraph"/>
        <w:numPr>
          <w:ilvl w:val="0"/>
          <w:numId w:val="20"/>
        </w:numPr>
        <w:rPr>
          <w:rStyle w:val="Hyperlink"/>
          <w:rFonts w:ascii="Times New Roman" w:hAnsi="Times New Roman" w:cs="Times New Roman"/>
          <w:color w:val="auto"/>
          <w:sz w:val="24"/>
          <w:szCs w:val="24"/>
          <w:u w:val="none"/>
        </w:rPr>
      </w:pPr>
      <w:r w:rsidRPr="00F96179">
        <w:rPr>
          <w:rFonts w:ascii="Times New Roman" w:hAnsi="Times New Roman" w:cs="Times New Roman"/>
          <w:sz w:val="24"/>
          <w:szCs w:val="24"/>
        </w:rPr>
        <w:t xml:space="preserve">Missing Emergency Contact Info </w:t>
      </w:r>
      <w:r w:rsidR="00022628" w:rsidRPr="00F96179">
        <w:rPr>
          <w:rFonts w:ascii="Times New Roman" w:hAnsi="Times New Roman" w:cs="Times New Roman"/>
          <w:sz w:val="24"/>
          <w:szCs w:val="24"/>
        </w:rPr>
        <w:t xml:space="preserve">– </w:t>
      </w:r>
      <w:r w:rsidR="003242EA" w:rsidRPr="00F96179">
        <w:rPr>
          <w:rFonts w:ascii="Times New Roman" w:hAnsi="Times New Roman" w:cs="Times New Roman"/>
          <w:sz w:val="24"/>
          <w:szCs w:val="24"/>
        </w:rPr>
        <w:t xml:space="preserve">Login to </w:t>
      </w:r>
      <w:hyperlink r:id="rId15" w:history="1">
        <w:r w:rsidR="003242EA" w:rsidRPr="00F96179">
          <w:rPr>
            <w:rStyle w:val="Hyperlink"/>
            <w:rFonts w:ascii="Times New Roman" w:hAnsi="Times New Roman" w:cs="Times New Roman"/>
            <w:sz w:val="24"/>
            <w:szCs w:val="24"/>
          </w:rPr>
          <w:t>SURFS</w:t>
        </w:r>
      </w:hyperlink>
    </w:p>
    <w:p w14:paraId="748FC94E" w14:textId="6C61E0C4" w:rsidR="0047626D" w:rsidRPr="0047626D" w:rsidRDefault="0047626D" w:rsidP="0047626D">
      <w:pPr>
        <w:pStyle w:val="ListParagraph"/>
        <w:numPr>
          <w:ilvl w:val="0"/>
          <w:numId w:val="20"/>
        </w:numPr>
        <w:rPr>
          <w:rFonts w:ascii="Times New Roman" w:hAnsi="Times New Roman" w:cs="Times New Roman"/>
          <w:sz w:val="24"/>
          <w:szCs w:val="24"/>
        </w:rPr>
      </w:pPr>
      <w:r w:rsidRPr="00413F59">
        <w:rPr>
          <w:rFonts w:ascii="Times New Roman" w:hAnsi="Times New Roman" w:cs="Times New Roman"/>
          <w:sz w:val="24"/>
          <w:szCs w:val="24"/>
        </w:rPr>
        <w:t>Alcohol/Drug Abuse Prevention</w:t>
      </w:r>
      <w:r>
        <w:rPr>
          <w:rFonts w:ascii="Times New Roman" w:hAnsi="Times New Roman" w:cs="Times New Roman"/>
          <w:sz w:val="24"/>
          <w:szCs w:val="24"/>
        </w:rPr>
        <w:t xml:space="preserve"> </w:t>
      </w:r>
      <w:r w:rsidR="00861C0F">
        <w:rPr>
          <w:rFonts w:ascii="Times New Roman" w:hAnsi="Times New Roman" w:cs="Times New Roman"/>
          <w:sz w:val="24"/>
          <w:szCs w:val="24"/>
        </w:rPr>
        <w:t xml:space="preserve">– Please email </w:t>
      </w:r>
      <w:hyperlink r:id="rId16" w:history="1">
        <w:r w:rsidR="00861C0F" w:rsidRPr="00C2034B">
          <w:rPr>
            <w:rStyle w:val="Hyperlink"/>
            <w:rFonts w:ascii="Times New Roman" w:hAnsi="Times New Roman" w:cs="Times New Roman"/>
            <w:sz w:val="24"/>
            <w:szCs w:val="24"/>
          </w:rPr>
          <w:t>rs-studenttrainings@umaryland.edu</w:t>
        </w:r>
      </w:hyperlink>
      <w:r w:rsidR="00861C0F">
        <w:rPr>
          <w:rFonts w:ascii="Times New Roman" w:hAnsi="Times New Roman" w:cs="Times New Roman"/>
          <w:sz w:val="24"/>
          <w:szCs w:val="24"/>
        </w:rPr>
        <w:t xml:space="preserve"> </w:t>
      </w:r>
    </w:p>
    <w:p w14:paraId="6D409097" w14:textId="32A83E5F" w:rsidR="001F6E0E" w:rsidRPr="00C1086D" w:rsidRDefault="00C1086D" w:rsidP="00C1086D">
      <w:pPr>
        <w:rPr>
          <w:rFonts w:ascii="Times New Roman" w:hAnsi="Times New Roman" w:cs="Times New Roman"/>
          <w:sz w:val="24"/>
          <w:szCs w:val="24"/>
        </w:rPr>
      </w:pPr>
      <w:r w:rsidRPr="00C1086D">
        <w:rPr>
          <w:rFonts w:ascii="Times New Roman" w:hAnsi="Times New Roman" w:cs="Times New Roman"/>
          <w:sz w:val="24"/>
          <w:szCs w:val="24"/>
        </w:rPr>
        <w:t>Please note that the Law School does not place or remove H</w:t>
      </w:r>
      <w:r w:rsidR="0039408D">
        <w:rPr>
          <w:rFonts w:ascii="Times New Roman" w:hAnsi="Times New Roman" w:cs="Times New Roman"/>
          <w:sz w:val="24"/>
          <w:szCs w:val="24"/>
        </w:rPr>
        <w:t>olds</w:t>
      </w:r>
      <w:r w:rsidRPr="00C1086D">
        <w:rPr>
          <w:rFonts w:ascii="Times New Roman" w:hAnsi="Times New Roman" w:cs="Times New Roman"/>
          <w:sz w:val="24"/>
          <w:szCs w:val="24"/>
        </w:rPr>
        <w:t xml:space="preserve"> on student accounts. </w:t>
      </w:r>
      <w:r w:rsidR="0039408D" w:rsidRPr="00C1086D">
        <w:rPr>
          <w:rFonts w:ascii="Times New Roman" w:hAnsi="Times New Roman" w:cs="Times New Roman"/>
          <w:sz w:val="24"/>
          <w:szCs w:val="24"/>
        </w:rPr>
        <w:t>H</w:t>
      </w:r>
      <w:r w:rsidR="0039408D">
        <w:rPr>
          <w:rFonts w:ascii="Times New Roman" w:hAnsi="Times New Roman" w:cs="Times New Roman"/>
          <w:sz w:val="24"/>
          <w:szCs w:val="24"/>
        </w:rPr>
        <w:t>olds</w:t>
      </w:r>
      <w:r w:rsidRPr="00C1086D">
        <w:rPr>
          <w:rFonts w:ascii="Times New Roman" w:hAnsi="Times New Roman" w:cs="Times New Roman"/>
          <w:sz w:val="24"/>
          <w:szCs w:val="24"/>
        </w:rPr>
        <w:t xml:space="preserve"> must be lifted by the department/office that has placed the </w:t>
      </w:r>
      <w:r w:rsidR="0039408D" w:rsidRPr="00C1086D">
        <w:rPr>
          <w:rFonts w:ascii="Times New Roman" w:hAnsi="Times New Roman" w:cs="Times New Roman"/>
          <w:sz w:val="24"/>
          <w:szCs w:val="24"/>
        </w:rPr>
        <w:t>H</w:t>
      </w:r>
      <w:r w:rsidR="0039408D">
        <w:rPr>
          <w:rFonts w:ascii="Times New Roman" w:hAnsi="Times New Roman" w:cs="Times New Roman"/>
          <w:sz w:val="24"/>
          <w:szCs w:val="24"/>
        </w:rPr>
        <w:t>olds</w:t>
      </w:r>
      <w:r w:rsidRPr="00C1086D">
        <w:rPr>
          <w:rFonts w:ascii="Times New Roman" w:hAnsi="Times New Roman" w:cs="Times New Roman"/>
          <w:sz w:val="24"/>
          <w:szCs w:val="24"/>
        </w:rPr>
        <w:t xml:space="preserve">. As such, you should reach out to the department/office responsible for placing and removing </w:t>
      </w:r>
      <w:r w:rsidR="0039408D" w:rsidRPr="00C1086D">
        <w:rPr>
          <w:rFonts w:ascii="Times New Roman" w:hAnsi="Times New Roman" w:cs="Times New Roman"/>
          <w:sz w:val="24"/>
          <w:szCs w:val="24"/>
        </w:rPr>
        <w:t>H</w:t>
      </w:r>
      <w:r w:rsidR="0039408D">
        <w:rPr>
          <w:rFonts w:ascii="Times New Roman" w:hAnsi="Times New Roman" w:cs="Times New Roman"/>
          <w:sz w:val="24"/>
          <w:szCs w:val="24"/>
        </w:rPr>
        <w:t>olds</w:t>
      </w:r>
      <w:r w:rsidRPr="00C1086D">
        <w:rPr>
          <w:rFonts w:ascii="Times New Roman" w:hAnsi="Times New Roman" w:cs="Times New Roman"/>
          <w:sz w:val="24"/>
          <w:szCs w:val="24"/>
        </w:rPr>
        <w:t xml:space="preserve"> with any questions, comments, or concerns.</w:t>
      </w:r>
    </w:p>
    <w:p w14:paraId="404AB606" w14:textId="5D194793" w:rsidR="00122B1D" w:rsidRPr="00B13D4E" w:rsidRDefault="00122B1D" w:rsidP="00B13D4E">
      <w:pPr>
        <w:ind w:firstLine="720"/>
        <w:rPr>
          <w:rFonts w:ascii="Times New Roman" w:hAnsi="Times New Roman" w:cs="Times New Roman"/>
          <w:b/>
          <w:bCs/>
          <w:sz w:val="24"/>
          <w:szCs w:val="24"/>
          <w:u w:val="single"/>
        </w:rPr>
      </w:pPr>
      <w:r w:rsidRPr="00B13D4E">
        <w:rPr>
          <w:rFonts w:ascii="Times New Roman" w:hAnsi="Times New Roman" w:cs="Times New Roman"/>
          <w:b/>
          <w:bCs/>
          <w:sz w:val="24"/>
          <w:szCs w:val="24"/>
          <w:u w:val="single"/>
        </w:rPr>
        <w:t xml:space="preserve">Advisor </w:t>
      </w:r>
    </w:p>
    <w:p w14:paraId="0A168749" w14:textId="4092A084" w:rsidR="000A5C3A" w:rsidRDefault="62C1C544" w:rsidP="08CE2432">
      <w:pPr>
        <w:pStyle w:val="NormalWeb"/>
        <w:spacing w:before="0" w:beforeAutospacing="0" w:after="240" w:afterAutospacing="0" w:line="252" w:lineRule="atLeast"/>
        <w:rPr>
          <w:rFonts w:ascii="Times New Roman" w:hAnsi="Times New Roman" w:cs="Times New Roman"/>
          <w:color w:val="333333"/>
          <w:sz w:val="24"/>
          <w:szCs w:val="24"/>
        </w:rPr>
      </w:pPr>
      <w:r w:rsidRPr="08CE2432">
        <w:rPr>
          <w:rFonts w:ascii="Times New Roman" w:hAnsi="Times New Roman" w:cs="Times New Roman"/>
          <w:color w:val="333333"/>
          <w:sz w:val="24"/>
          <w:szCs w:val="24"/>
        </w:rPr>
        <w:t xml:space="preserve">We recommend that you meet with an </w:t>
      </w:r>
      <w:r w:rsidR="3ABA75A7" w:rsidRPr="08CE2432">
        <w:rPr>
          <w:rFonts w:ascii="Times New Roman" w:hAnsi="Times New Roman" w:cs="Times New Roman"/>
          <w:b/>
          <w:bCs/>
          <w:color w:val="333333"/>
          <w:sz w:val="24"/>
          <w:szCs w:val="24"/>
        </w:rPr>
        <w:t>A</w:t>
      </w:r>
      <w:r w:rsidRPr="08CE2432">
        <w:rPr>
          <w:rFonts w:ascii="Times New Roman" w:hAnsi="Times New Roman" w:cs="Times New Roman"/>
          <w:b/>
          <w:bCs/>
          <w:color w:val="333333"/>
          <w:sz w:val="24"/>
          <w:szCs w:val="24"/>
        </w:rPr>
        <w:t xml:space="preserve">cademic </w:t>
      </w:r>
      <w:r w:rsidR="3ABA75A7" w:rsidRPr="08CE2432">
        <w:rPr>
          <w:rFonts w:ascii="Times New Roman" w:hAnsi="Times New Roman" w:cs="Times New Roman"/>
          <w:b/>
          <w:bCs/>
          <w:color w:val="333333"/>
          <w:sz w:val="24"/>
          <w:szCs w:val="24"/>
        </w:rPr>
        <w:t>A</w:t>
      </w:r>
      <w:r w:rsidRPr="08CE2432">
        <w:rPr>
          <w:rFonts w:ascii="Times New Roman" w:hAnsi="Times New Roman" w:cs="Times New Roman"/>
          <w:b/>
          <w:bCs/>
          <w:color w:val="333333"/>
          <w:sz w:val="24"/>
          <w:szCs w:val="24"/>
        </w:rPr>
        <w:t>dvisor</w:t>
      </w:r>
      <w:r w:rsidRPr="08CE2432">
        <w:rPr>
          <w:rFonts w:ascii="Times New Roman" w:hAnsi="Times New Roman" w:cs="Times New Roman"/>
          <w:color w:val="333333"/>
          <w:sz w:val="24"/>
          <w:szCs w:val="24"/>
        </w:rPr>
        <w:t xml:space="preserve"> prior to registration</w:t>
      </w:r>
      <w:r w:rsidR="1F6C6D86" w:rsidRPr="08CE2432">
        <w:rPr>
          <w:rFonts w:ascii="Times New Roman" w:hAnsi="Times New Roman" w:cs="Times New Roman"/>
          <w:color w:val="333333"/>
          <w:sz w:val="24"/>
          <w:szCs w:val="24"/>
        </w:rPr>
        <w:t xml:space="preserve"> each semester</w:t>
      </w:r>
      <w:r w:rsidRPr="08CE2432">
        <w:rPr>
          <w:rFonts w:ascii="Times New Roman" w:hAnsi="Times New Roman" w:cs="Times New Roman"/>
          <w:color w:val="333333"/>
          <w:sz w:val="24"/>
          <w:szCs w:val="24"/>
        </w:rPr>
        <w:t xml:space="preserve">. Students are assigned an academic advisor during their first year of law school who can help them navigate the registration process and plan their courses throughout law school. In addition to your assigned advisors, upper-class students and first year students should feel free to reach out to faculty and program staff in various subject areas who can provide students with advice about courses relevant </w:t>
      </w:r>
      <w:r w:rsidR="3BA5BF82" w:rsidRPr="08CE2432">
        <w:rPr>
          <w:rFonts w:ascii="Times New Roman" w:hAnsi="Times New Roman" w:cs="Times New Roman"/>
          <w:color w:val="333333"/>
          <w:sz w:val="24"/>
          <w:szCs w:val="24"/>
        </w:rPr>
        <w:t>to</w:t>
      </w:r>
      <w:r w:rsidRPr="08CE2432">
        <w:rPr>
          <w:rFonts w:ascii="Times New Roman" w:hAnsi="Times New Roman" w:cs="Times New Roman"/>
          <w:color w:val="333333"/>
          <w:sz w:val="24"/>
          <w:szCs w:val="24"/>
        </w:rPr>
        <w:t xml:space="preserve"> their interest areas. </w:t>
      </w:r>
    </w:p>
    <w:p w14:paraId="524A2AF8" w14:textId="3B78CC40" w:rsidR="00696ED3" w:rsidRPr="00826223" w:rsidRDefault="00696ED3" w:rsidP="00B13D4E">
      <w:pPr>
        <w:pStyle w:val="NormalWeb"/>
        <w:spacing w:before="0" w:beforeAutospacing="0" w:after="240" w:afterAutospacing="0" w:line="252" w:lineRule="atLeast"/>
        <w:rPr>
          <w:rFonts w:ascii="Times New Roman" w:hAnsi="Times New Roman" w:cs="Times New Roman"/>
          <w:b/>
          <w:bCs/>
          <w:color w:val="333333"/>
          <w:sz w:val="24"/>
          <w:szCs w:val="24"/>
          <w:u w:val="single"/>
        </w:rPr>
      </w:pPr>
      <w:r>
        <w:rPr>
          <w:rFonts w:ascii="Times New Roman" w:hAnsi="Times New Roman" w:cs="Times New Roman"/>
          <w:color w:val="333333"/>
          <w:sz w:val="24"/>
          <w:szCs w:val="24"/>
        </w:rPr>
        <w:tab/>
      </w:r>
      <w:r w:rsidRPr="00826223">
        <w:rPr>
          <w:rFonts w:ascii="Times New Roman" w:hAnsi="Times New Roman" w:cs="Times New Roman"/>
          <w:b/>
          <w:bCs/>
          <w:color w:val="333333"/>
          <w:sz w:val="24"/>
          <w:szCs w:val="24"/>
          <w:u w:val="single"/>
        </w:rPr>
        <w:t>Concentration (Day Students Only)</w:t>
      </w:r>
    </w:p>
    <w:p w14:paraId="5BCD78E3" w14:textId="28E27F21" w:rsidR="00696ED3" w:rsidRPr="00B13D4E" w:rsidRDefault="00826223" w:rsidP="00B13D4E">
      <w:pPr>
        <w:pStyle w:val="NormalWeb"/>
        <w:spacing w:before="0" w:beforeAutospacing="0" w:after="240" w:afterAutospacing="0" w:line="252" w:lineRule="atLeast"/>
        <w:rPr>
          <w:rFonts w:ascii="Times New Roman" w:hAnsi="Times New Roman" w:cs="Times New Roman"/>
          <w:color w:val="333333"/>
          <w:sz w:val="24"/>
          <w:szCs w:val="24"/>
        </w:rPr>
      </w:pPr>
      <w:r>
        <w:rPr>
          <w:rFonts w:ascii="Times New Roman" w:hAnsi="Times New Roman" w:cs="Times New Roman"/>
          <w:color w:val="333333"/>
          <w:sz w:val="24"/>
          <w:szCs w:val="24"/>
        </w:rPr>
        <w:t xml:space="preserve">Day students have a Cardin </w:t>
      </w:r>
      <w:r w:rsidR="0007201F">
        <w:rPr>
          <w:rFonts w:ascii="Times New Roman" w:hAnsi="Times New Roman" w:cs="Times New Roman"/>
          <w:color w:val="333333"/>
          <w:sz w:val="24"/>
          <w:szCs w:val="24"/>
        </w:rPr>
        <w:t>R</w:t>
      </w:r>
      <w:r>
        <w:rPr>
          <w:rFonts w:ascii="Times New Roman" w:hAnsi="Times New Roman" w:cs="Times New Roman"/>
          <w:color w:val="333333"/>
          <w:sz w:val="24"/>
          <w:szCs w:val="24"/>
        </w:rPr>
        <w:t xml:space="preserve">equirement. </w:t>
      </w:r>
      <w:r w:rsidR="0007201F">
        <w:rPr>
          <w:rFonts w:ascii="Times New Roman" w:hAnsi="Times New Roman" w:cs="Times New Roman"/>
          <w:color w:val="333333"/>
          <w:sz w:val="24"/>
          <w:szCs w:val="24"/>
        </w:rPr>
        <w:t xml:space="preserve">This requirement is depicted next to the </w:t>
      </w:r>
      <w:r w:rsidR="0007201F" w:rsidRPr="0007201F">
        <w:rPr>
          <w:rFonts w:ascii="Times New Roman" w:hAnsi="Times New Roman" w:cs="Times New Roman"/>
          <w:b/>
          <w:bCs/>
          <w:color w:val="333333"/>
          <w:sz w:val="24"/>
          <w:szCs w:val="24"/>
        </w:rPr>
        <w:t>Concentration</w:t>
      </w:r>
      <w:r w:rsidR="0007201F">
        <w:rPr>
          <w:rFonts w:ascii="Times New Roman" w:hAnsi="Times New Roman" w:cs="Times New Roman"/>
          <w:color w:val="333333"/>
          <w:sz w:val="24"/>
          <w:szCs w:val="24"/>
        </w:rPr>
        <w:t xml:space="preserve"> field</w:t>
      </w:r>
      <w:r w:rsidR="00495CA6">
        <w:rPr>
          <w:rFonts w:ascii="Times New Roman" w:hAnsi="Times New Roman" w:cs="Times New Roman"/>
          <w:color w:val="333333"/>
          <w:sz w:val="24"/>
          <w:szCs w:val="24"/>
        </w:rPr>
        <w:t xml:space="preserve"> in the Worksheet view. </w:t>
      </w:r>
    </w:p>
    <w:p w14:paraId="23E7F589" w14:textId="38CFDF20" w:rsidR="00725C70" w:rsidRPr="00134955" w:rsidRDefault="00011345" w:rsidP="00FC3710">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00DC2D2A">
        <w:rPr>
          <w:rFonts w:ascii="Times New Roman" w:hAnsi="Times New Roman" w:cs="Times New Roman"/>
          <w:b/>
          <w:bCs/>
          <w:sz w:val="28"/>
          <w:szCs w:val="28"/>
          <w:u w:val="single"/>
        </w:rPr>
        <w:lastRenderedPageBreak/>
        <w:t>Audit</w:t>
      </w:r>
      <w:r w:rsidR="00B13301">
        <w:rPr>
          <w:rFonts w:ascii="Times New Roman" w:hAnsi="Times New Roman" w:cs="Times New Roman"/>
          <w:b/>
          <w:bCs/>
          <w:sz w:val="28"/>
          <w:szCs w:val="28"/>
          <w:u w:val="single"/>
        </w:rPr>
        <w:t xml:space="preserve"> </w:t>
      </w:r>
      <w:r w:rsidR="00DC2D2A">
        <w:rPr>
          <w:rFonts w:ascii="Times New Roman" w:hAnsi="Times New Roman" w:cs="Times New Roman"/>
          <w:b/>
          <w:bCs/>
          <w:sz w:val="28"/>
          <w:szCs w:val="28"/>
          <w:u w:val="single"/>
        </w:rPr>
        <w:t>Blocks</w:t>
      </w:r>
    </w:p>
    <w:p w14:paraId="70967216" w14:textId="0945566D" w:rsidR="00725C70" w:rsidRDefault="00725C70" w:rsidP="00725C70">
      <w:pPr>
        <w:rPr>
          <w:rFonts w:ascii="Times New Roman" w:hAnsi="Times New Roman" w:cs="Times New Roman"/>
          <w:sz w:val="24"/>
          <w:szCs w:val="24"/>
        </w:rPr>
      </w:pPr>
      <w:r w:rsidRPr="0088663B">
        <w:rPr>
          <w:rFonts w:ascii="Times New Roman" w:hAnsi="Times New Roman" w:cs="Times New Roman"/>
          <w:sz w:val="24"/>
          <w:szCs w:val="24"/>
        </w:rPr>
        <w:t xml:space="preserve">Under </w:t>
      </w:r>
      <w:r w:rsidR="00134955">
        <w:rPr>
          <w:rFonts w:ascii="Times New Roman" w:hAnsi="Times New Roman" w:cs="Times New Roman"/>
          <w:b/>
          <w:bCs/>
          <w:sz w:val="24"/>
          <w:szCs w:val="24"/>
        </w:rPr>
        <w:t>Academic</w:t>
      </w:r>
      <w:r w:rsidRPr="0088663B">
        <w:rPr>
          <w:rFonts w:ascii="Times New Roman" w:hAnsi="Times New Roman" w:cs="Times New Roman"/>
          <w:sz w:val="24"/>
          <w:szCs w:val="24"/>
        </w:rPr>
        <w:t xml:space="preserve"> you will see the following:</w:t>
      </w:r>
    </w:p>
    <w:p w14:paraId="18AC7A18" w14:textId="39AF0310" w:rsidR="002B7D6D" w:rsidRDefault="00506567" w:rsidP="00725C70">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7E75A7" wp14:editId="3D492220">
            <wp:extent cx="5862955" cy="1125220"/>
            <wp:effectExtent l="0" t="0" r="4445" b="0"/>
            <wp:docPr id="14185048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2955" cy="1125220"/>
                    </a:xfrm>
                    <a:prstGeom prst="rect">
                      <a:avLst/>
                    </a:prstGeom>
                    <a:noFill/>
                    <a:ln>
                      <a:noFill/>
                    </a:ln>
                  </pic:spPr>
                </pic:pic>
              </a:graphicData>
            </a:graphic>
          </wp:inline>
        </w:drawing>
      </w:r>
    </w:p>
    <w:p w14:paraId="32E0BE08" w14:textId="77777777" w:rsidR="00437096" w:rsidRDefault="00D94B92" w:rsidP="0093212C">
      <w:pPr>
        <w:rPr>
          <w:rFonts w:ascii="Times New Roman" w:hAnsi="Times New Roman" w:cs="Times New Roman"/>
          <w:sz w:val="24"/>
          <w:szCs w:val="24"/>
        </w:rPr>
      </w:pPr>
      <w:r w:rsidRPr="00DB4EC6">
        <w:rPr>
          <w:rFonts w:ascii="Times New Roman" w:hAnsi="Times New Roman" w:cs="Times New Roman"/>
          <w:sz w:val="24"/>
          <w:szCs w:val="24"/>
        </w:rPr>
        <w:t xml:space="preserve">The </w:t>
      </w:r>
      <w:r w:rsidRPr="003A1355">
        <w:rPr>
          <w:rFonts w:ascii="Times New Roman" w:hAnsi="Times New Roman" w:cs="Times New Roman"/>
          <w:b/>
          <w:bCs/>
          <w:sz w:val="24"/>
          <w:szCs w:val="24"/>
        </w:rPr>
        <w:t>Student View</w:t>
      </w:r>
      <w:r w:rsidRPr="00DB4EC6">
        <w:rPr>
          <w:rFonts w:ascii="Times New Roman" w:hAnsi="Times New Roman" w:cs="Times New Roman"/>
          <w:sz w:val="24"/>
          <w:szCs w:val="24"/>
        </w:rPr>
        <w:t xml:space="preserve"> is the default worksheet format type. It provides general information about your completed and remaining degree requirements, grouped into logical sections or blocks</w:t>
      </w:r>
      <w:r w:rsidR="009C34D1" w:rsidRPr="00DB4EC6">
        <w:rPr>
          <w:rFonts w:ascii="Times New Roman" w:hAnsi="Times New Roman" w:cs="Times New Roman"/>
          <w:sz w:val="24"/>
          <w:szCs w:val="24"/>
        </w:rPr>
        <w:t>.</w:t>
      </w:r>
    </w:p>
    <w:p w14:paraId="6CC0B191" w14:textId="1824DABC" w:rsidR="00D94B92" w:rsidRDefault="00437096" w:rsidP="0093212C">
      <w:pPr>
        <w:rPr>
          <w:rFonts w:ascii="Times New Roman" w:hAnsi="Times New Roman" w:cs="Times New Roman"/>
          <w:sz w:val="24"/>
          <w:szCs w:val="24"/>
        </w:rPr>
      </w:pPr>
      <w:r>
        <w:rPr>
          <w:rFonts w:ascii="Times New Roman" w:hAnsi="Times New Roman" w:cs="Times New Roman"/>
          <w:sz w:val="24"/>
          <w:szCs w:val="24"/>
        </w:rPr>
        <w:t xml:space="preserve">The </w:t>
      </w:r>
      <w:r w:rsidRPr="00437096">
        <w:rPr>
          <w:rFonts w:ascii="Times New Roman" w:hAnsi="Times New Roman" w:cs="Times New Roman"/>
          <w:b/>
          <w:bCs/>
          <w:sz w:val="24"/>
          <w:szCs w:val="24"/>
        </w:rPr>
        <w:t>Graduation Checklist View</w:t>
      </w:r>
      <w:r w:rsidR="009C34D1">
        <w:rPr>
          <w:rFonts w:ascii="Times New Roman" w:hAnsi="Times New Roman" w:cs="Times New Roman"/>
          <w:sz w:val="24"/>
          <w:szCs w:val="24"/>
        </w:rPr>
        <w:t xml:space="preserve"> </w:t>
      </w:r>
      <w:r w:rsidR="005C1061">
        <w:rPr>
          <w:rFonts w:ascii="Times New Roman" w:hAnsi="Times New Roman" w:cs="Times New Roman"/>
          <w:sz w:val="24"/>
          <w:szCs w:val="24"/>
        </w:rPr>
        <w:t xml:space="preserve">is a less detailed view of the student view. </w:t>
      </w:r>
    </w:p>
    <w:p w14:paraId="1CA2D99D" w14:textId="387A2DF0" w:rsidR="00B13301" w:rsidRDefault="00B13301" w:rsidP="0093212C">
      <w:pPr>
        <w:rPr>
          <w:rFonts w:ascii="Times New Roman" w:hAnsi="Times New Roman" w:cs="Times New Roman"/>
          <w:sz w:val="24"/>
          <w:szCs w:val="24"/>
        </w:rPr>
      </w:pPr>
      <w:r>
        <w:rPr>
          <w:rFonts w:ascii="Times New Roman" w:hAnsi="Times New Roman" w:cs="Times New Roman"/>
          <w:sz w:val="24"/>
          <w:szCs w:val="24"/>
        </w:rPr>
        <w:t xml:space="preserve">The </w:t>
      </w:r>
      <w:r w:rsidRPr="003A1355">
        <w:rPr>
          <w:rFonts w:ascii="Times New Roman" w:hAnsi="Times New Roman" w:cs="Times New Roman"/>
          <w:b/>
          <w:bCs/>
          <w:sz w:val="24"/>
          <w:szCs w:val="24"/>
        </w:rPr>
        <w:t>Degree Progress Bar</w:t>
      </w:r>
      <w:r w:rsidR="003A1355" w:rsidRPr="003A1355">
        <w:rPr>
          <w:rFonts w:ascii="Times New Roman" w:hAnsi="Times New Roman" w:cs="Times New Roman"/>
          <w:sz w:val="24"/>
          <w:szCs w:val="24"/>
        </w:rPr>
        <w:t xml:space="preserve"> is provided to give an idea of how far along you are with your degree requirements. The percentage listed is not intended to indicate how soon you will graduate, rather it counts the number of completed requirements and provides that data as a percentage and in graphic form.</w:t>
      </w:r>
    </w:p>
    <w:p w14:paraId="7F97D9EA" w14:textId="50509D2D" w:rsidR="00C8281E" w:rsidRDefault="003314D0" w:rsidP="0093212C">
      <w:pPr>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7215" behindDoc="1" locked="0" layoutInCell="1" allowOverlap="1" wp14:anchorId="5CD82A31" wp14:editId="7DE60E2E">
            <wp:simplePos x="0" y="0"/>
            <wp:positionH relativeFrom="column">
              <wp:posOffset>1356360</wp:posOffset>
            </wp:positionH>
            <wp:positionV relativeFrom="paragraph">
              <wp:posOffset>190500</wp:posOffset>
            </wp:positionV>
            <wp:extent cx="1071880" cy="252095"/>
            <wp:effectExtent l="0" t="0" r="0" b="0"/>
            <wp:wrapTight wrapText="bothSides">
              <wp:wrapPolygon edited="0">
                <wp:start x="0" y="0"/>
                <wp:lineTo x="0" y="19587"/>
                <wp:lineTo x="21114" y="19587"/>
                <wp:lineTo x="21114" y="0"/>
                <wp:lineTo x="0" y="0"/>
              </wp:wrapPolygon>
            </wp:wrapTight>
            <wp:docPr id="9174847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t="14516"/>
                    <a:stretch/>
                  </pic:blipFill>
                  <pic:spPr bwMode="auto">
                    <a:xfrm>
                      <a:off x="0" y="0"/>
                      <a:ext cx="1071880" cy="252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rPr>
        <w:drawing>
          <wp:anchor distT="0" distB="0" distL="114300" distR="114300" simplePos="0" relativeHeight="251658240" behindDoc="1" locked="0" layoutInCell="1" allowOverlap="1" wp14:anchorId="75D92D86" wp14:editId="49D68AEE">
            <wp:simplePos x="0" y="0"/>
            <wp:positionH relativeFrom="column">
              <wp:posOffset>141923</wp:posOffset>
            </wp:positionH>
            <wp:positionV relativeFrom="paragraph">
              <wp:posOffset>126365</wp:posOffset>
            </wp:positionV>
            <wp:extent cx="923925" cy="338455"/>
            <wp:effectExtent l="0" t="0" r="9525" b="4445"/>
            <wp:wrapNone/>
            <wp:docPr id="6452472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33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81E">
        <w:rPr>
          <w:rFonts w:ascii="Times New Roman" w:hAnsi="Times New Roman" w:cs="Times New Roman"/>
          <w:sz w:val="24"/>
          <w:szCs w:val="24"/>
        </w:rPr>
        <w:t xml:space="preserve">At the bottom of the page, you will find the </w:t>
      </w:r>
      <w:r w:rsidR="00C8281E" w:rsidRPr="00C8281E">
        <w:rPr>
          <w:rFonts w:ascii="Times New Roman" w:hAnsi="Times New Roman" w:cs="Times New Roman"/>
          <w:b/>
          <w:bCs/>
          <w:sz w:val="24"/>
          <w:szCs w:val="24"/>
        </w:rPr>
        <w:t>Legend</w:t>
      </w:r>
      <w:r w:rsidR="009C34D1">
        <w:rPr>
          <w:rFonts w:ascii="Times New Roman" w:hAnsi="Times New Roman" w:cs="Times New Roman"/>
          <w:sz w:val="24"/>
          <w:szCs w:val="24"/>
        </w:rPr>
        <w:t xml:space="preserve">. </w:t>
      </w:r>
      <w:r>
        <w:rPr>
          <w:rFonts w:ascii="Times New Roman" w:hAnsi="Times New Roman" w:cs="Times New Roman"/>
          <w:sz w:val="24"/>
          <w:szCs w:val="24"/>
        </w:rPr>
        <w:t xml:space="preserve">Next to each </w:t>
      </w:r>
      <w:r w:rsidRPr="00E2309C">
        <w:rPr>
          <w:rFonts w:ascii="Times New Roman" w:hAnsi="Times New Roman" w:cs="Times New Roman"/>
          <w:b/>
          <w:bCs/>
          <w:sz w:val="24"/>
          <w:szCs w:val="24"/>
        </w:rPr>
        <w:t>Audit Block</w:t>
      </w:r>
      <w:r>
        <w:rPr>
          <w:rFonts w:ascii="Times New Roman" w:hAnsi="Times New Roman" w:cs="Times New Roman"/>
          <w:sz w:val="24"/>
          <w:szCs w:val="24"/>
        </w:rPr>
        <w:t xml:space="preserve">, you can see if it is                          or    </w:t>
      </w:r>
    </w:p>
    <w:p w14:paraId="5F90F456" w14:textId="45630728" w:rsidR="00C8281E" w:rsidRDefault="00C8281E" w:rsidP="0093212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CC8200" wp14:editId="62A92F0E">
            <wp:extent cx="5329555" cy="909955"/>
            <wp:effectExtent l="0" t="0" r="4445" b="4445"/>
            <wp:docPr id="118909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9555" cy="909955"/>
                    </a:xfrm>
                    <a:prstGeom prst="rect">
                      <a:avLst/>
                    </a:prstGeom>
                    <a:noFill/>
                    <a:ln>
                      <a:noFill/>
                    </a:ln>
                  </pic:spPr>
                </pic:pic>
              </a:graphicData>
            </a:graphic>
          </wp:inline>
        </w:drawing>
      </w:r>
    </w:p>
    <w:p w14:paraId="2A3E0E13" w14:textId="6CADF646" w:rsidR="001C7FA7" w:rsidRDefault="00761281" w:rsidP="0093212C">
      <w:pPr>
        <w:rPr>
          <w:rFonts w:ascii="Times New Roman" w:hAnsi="Times New Roman" w:cs="Times New Roman"/>
          <w:sz w:val="24"/>
          <w:szCs w:val="24"/>
        </w:rPr>
      </w:pPr>
      <w:r>
        <w:rPr>
          <w:rFonts w:ascii="Times New Roman" w:hAnsi="Times New Roman" w:cs="Times New Roman"/>
          <w:sz w:val="24"/>
          <w:szCs w:val="24"/>
        </w:rPr>
        <w:t xml:space="preserve">The </w:t>
      </w:r>
      <w:r w:rsidRPr="00FB577F">
        <w:rPr>
          <w:rFonts w:ascii="Times New Roman" w:hAnsi="Times New Roman" w:cs="Times New Roman"/>
          <w:b/>
          <w:bCs/>
          <w:sz w:val="24"/>
          <w:szCs w:val="24"/>
        </w:rPr>
        <w:t>Legend</w:t>
      </w:r>
      <w:r>
        <w:rPr>
          <w:rFonts w:ascii="Times New Roman" w:hAnsi="Times New Roman" w:cs="Times New Roman"/>
          <w:sz w:val="24"/>
          <w:szCs w:val="24"/>
        </w:rPr>
        <w:t xml:space="preserve"> will be helpful as you </w:t>
      </w:r>
      <w:r w:rsidR="00FB577F">
        <w:rPr>
          <w:rFonts w:ascii="Times New Roman" w:hAnsi="Times New Roman" w:cs="Times New Roman"/>
          <w:sz w:val="24"/>
          <w:szCs w:val="24"/>
        </w:rPr>
        <w:t xml:space="preserve">view the different </w:t>
      </w:r>
      <w:r w:rsidR="00FB577F" w:rsidRPr="00FB577F">
        <w:rPr>
          <w:rFonts w:ascii="Times New Roman" w:hAnsi="Times New Roman" w:cs="Times New Roman"/>
          <w:b/>
          <w:bCs/>
          <w:sz w:val="24"/>
          <w:szCs w:val="24"/>
        </w:rPr>
        <w:t>Audit Blocks</w:t>
      </w:r>
      <w:r w:rsidR="00FB577F">
        <w:rPr>
          <w:rFonts w:ascii="Times New Roman" w:hAnsi="Times New Roman" w:cs="Times New Roman"/>
          <w:sz w:val="24"/>
          <w:szCs w:val="24"/>
        </w:rPr>
        <w:t xml:space="preserve">. </w:t>
      </w:r>
    </w:p>
    <w:p w14:paraId="7F70F1B0" w14:textId="28BFE8D0" w:rsidR="00D63E5C" w:rsidRDefault="00D63E5C" w:rsidP="002E31E7">
      <w:pPr>
        <w:pStyle w:val="ListParagraph"/>
        <w:numPr>
          <w:ilvl w:val="0"/>
          <w:numId w:val="22"/>
        </w:numPr>
        <w:rPr>
          <w:rFonts w:ascii="Times New Roman" w:hAnsi="Times New Roman" w:cs="Times New Roman"/>
          <w:b/>
          <w:bCs/>
          <w:sz w:val="24"/>
          <w:szCs w:val="24"/>
        </w:rPr>
      </w:pPr>
      <w:r w:rsidRPr="000F5218">
        <w:rPr>
          <w:rFonts w:ascii="Times New Roman" w:hAnsi="Times New Roman" w:cs="Times New Roman"/>
          <w:b/>
          <w:bCs/>
          <w:sz w:val="24"/>
          <w:szCs w:val="24"/>
        </w:rPr>
        <w:t>JD Juris Doctor</w:t>
      </w:r>
    </w:p>
    <w:p w14:paraId="511EFADB" w14:textId="6C8243A7" w:rsidR="00AB4252" w:rsidRDefault="002F1FED" w:rsidP="000374F7">
      <w:pPr>
        <w:keepNext/>
        <w:jc w:val="center"/>
      </w:pPr>
      <w:r w:rsidRPr="00DF6AAB">
        <w:rPr>
          <w:rFonts w:ascii="Times New Roman" w:hAnsi="Times New Roman" w:cs="Times New Roman"/>
          <w:noProof/>
          <w:sz w:val="24"/>
          <w:szCs w:val="24"/>
        </w:rPr>
        <w:drawing>
          <wp:inline distT="0" distB="0" distL="0" distR="0" wp14:anchorId="6989575B" wp14:editId="27E8A33D">
            <wp:extent cx="5771114" cy="2519362"/>
            <wp:effectExtent l="0" t="0" r="1270" b="0"/>
            <wp:docPr id="20694777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20783" cy="2541045"/>
                    </a:xfrm>
                    <a:prstGeom prst="rect">
                      <a:avLst/>
                    </a:prstGeom>
                    <a:noFill/>
                    <a:ln>
                      <a:noFill/>
                    </a:ln>
                  </pic:spPr>
                </pic:pic>
              </a:graphicData>
            </a:graphic>
          </wp:inline>
        </w:drawing>
      </w:r>
      <w:r w:rsidR="000374F7">
        <w:br/>
      </w:r>
      <w:r w:rsidR="000374F7" w:rsidRPr="000374F7">
        <w:rPr>
          <w:rFonts w:ascii="Times New Roman" w:hAnsi="Times New Roman" w:cs="Times New Roman"/>
          <w:b/>
          <w:bCs/>
          <w:i/>
          <w:iCs/>
        </w:rPr>
        <w:t>Evening Student Example</w:t>
      </w:r>
    </w:p>
    <w:p w14:paraId="3D2EE470" w14:textId="77777777" w:rsidR="00495CA6" w:rsidRDefault="00495CA6" w:rsidP="000F5218">
      <w:pPr>
        <w:rPr>
          <w:rFonts w:ascii="Times New Roman" w:hAnsi="Times New Roman" w:cs="Times New Roman"/>
          <w:sz w:val="24"/>
          <w:szCs w:val="24"/>
        </w:rPr>
      </w:pPr>
    </w:p>
    <w:p w14:paraId="7C8ED83A" w14:textId="77777777" w:rsidR="001E6B8B" w:rsidRDefault="001E6B8B" w:rsidP="000F5218">
      <w:pPr>
        <w:rPr>
          <w:rFonts w:ascii="Times New Roman" w:hAnsi="Times New Roman" w:cs="Times New Roman"/>
          <w:sz w:val="24"/>
          <w:szCs w:val="24"/>
        </w:rPr>
      </w:pPr>
    </w:p>
    <w:p w14:paraId="5CA9C06C" w14:textId="050A709D" w:rsidR="00DF6AAB" w:rsidRDefault="00DF6AAB" w:rsidP="000F5218">
      <w:pPr>
        <w:rPr>
          <w:rFonts w:ascii="Times New Roman" w:hAnsi="Times New Roman" w:cs="Times New Roman"/>
          <w:sz w:val="24"/>
          <w:szCs w:val="24"/>
        </w:rPr>
      </w:pPr>
      <w:r w:rsidRPr="00DF6AAB">
        <w:rPr>
          <w:rFonts w:ascii="Times New Roman" w:hAnsi="Times New Roman" w:cs="Times New Roman"/>
          <w:sz w:val="24"/>
          <w:szCs w:val="24"/>
        </w:rPr>
        <w:lastRenderedPageBreak/>
        <w:t>This a</w:t>
      </w:r>
      <w:r>
        <w:rPr>
          <w:rFonts w:ascii="Times New Roman" w:hAnsi="Times New Roman" w:cs="Times New Roman"/>
          <w:sz w:val="24"/>
          <w:szCs w:val="24"/>
        </w:rPr>
        <w:t xml:space="preserve">udit block gives you a </w:t>
      </w:r>
      <w:r w:rsidR="00334D8C">
        <w:rPr>
          <w:rFonts w:ascii="Times New Roman" w:hAnsi="Times New Roman" w:cs="Times New Roman"/>
          <w:sz w:val="24"/>
          <w:szCs w:val="24"/>
        </w:rPr>
        <w:t>high-level</w:t>
      </w:r>
      <w:r>
        <w:rPr>
          <w:rFonts w:ascii="Times New Roman" w:hAnsi="Times New Roman" w:cs="Times New Roman"/>
          <w:sz w:val="24"/>
          <w:szCs w:val="24"/>
        </w:rPr>
        <w:t xml:space="preserve"> overview of your progress towards JD degree requirements.</w:t>
      </w:r>
      <w:r w:rsidR="00B67617">
        <w:rPr>
          <w:rFonts w:ascii="Times New Roman" w:hAnsi="Times New Roman" w:cs="Times New Roman"/>
          <w:sz w:val="24"/>
          <w:szCs w:val="24"/>
        </w:rPr>
        <w:t xml:space="preserve"> </w:t>
      </w:r>
      <w:r w:rsidR="00B67617" w:rsidRPr="00B67617">
        <w:rPr>
          <w:rFonts w:ascii="Times New Roman" w:hAnsi="Times New Roman" w:cs="Times New Roman"/>
          <w:b/>
          <w:bCs/>
          <w:sz w:val="24"/>
          <w:szCs w:val="24"/>
        </w:rPr>
        <w:t>Evening Students</w:t>
      </w:r>
      <w:r w:rsidR="00334D8C">
        <w:rPr>
          <w:rFonts w:ascii="Times New Roman" w:hAnsi="Times New Roman" w:cs="Times New Roman"/>
          <w:sz w:val="24"/>
          <w:szCs w:val="24"/>
        </w:rPr>
        <w:t xml:space="preserve"> are required to meet the following criteria, amongst other things:</w:t>
      </w:r>
    </w:p>
    <w:p w14:paraId="537A80F1" w14:textId="44869764" w:rsidR="00025C90" w:rsidRDefault="00025C90" w:rsidP="00025C9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w:t>
      </w:r>
      <w:r w:rsidR="00511964" w:rsidRPr="00025C90">
        <w:rPr>
          <w:rFonts w:ascii="Times New Roman" w:hAnsi="Times New Roman" w:cs="Times New Roman"/>
          <w:sz w:val="24"/>
          <w:szCs w:val="24"/>
        </w:rPr>
        <w:t xml:space="preserve">ass courses totaling at least 85 semester </w:t>
      </w:r>
      <w:r w:rsidRPr="00025C90">
        <w:rPr>
          <w:rFonts w:ascii="Times New Roman" w:hAnsi="Times New Roman" w:cs="Times New Roman"/>
          <w:sz w:val="24"/>
          <w:szCs w:val="24"/>
        </w:rPr>
        <w:t>hours.</w:t>
      </w:r>
    </w:p>
    <w:p w14:paraId="6BF5DAF4" w14:textId="729D66A5" w:rsidR="00025C90" w:rsidRDefault="00694096" w:rsidP="00025C90">
      <w:pPr>
        <w:pStyle w:val="ListParagraph"/>
        <w:numPr>
          <w:ilvl w:val="0"/>
          <w:numId w:val="26"/>
        </w:numPr>
        <w:rPr>
          <w:rFonts w:ascii="Times New Roman" w:hAnsi="Times New Roman" w:cs="Times New Roman"/>
          <w:sz w:val="24"/>
          <w:szCs w:val="24"/>
        </w:rPr>
      </w:pPr>
      <w:r w:rsidRPr="00694096">
        <w:rPr>
          <w:rFonts w:ascii="Times New Roman" w:hAnsi="Times New Roman" w:cs="Times New Roman"/>
          <w:sz w:val="24"/>
          <w:szCs w:val="24"/>
        </w:rPr>
        <w:t>Have a weighted cumulative average of at least 2.00.</w:t>
      </w:r>
    </w:p>
    <w:p w14:paraId="59B3EE50" w14:textId="4EFF0CEA" w:rsidR="00694096" w:rsidRDefault="00694096" w:rsidP="00025C9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Complete </w:t>
      </w:r>
      <w:r w:rsidR="00D1499D">
        <w:rPr>
          <w:rFonts w:ascii="Times New Roman" w:hAnsi="Times New Roman" w:cs="Times New Roman"/>
          <w:sz w:val="24"/>
          <w:szCs w:val="24"/>
        </w:rPr>
        <w:t>all</w:t>
      </w:r>
      <w:r>
        <w:rPr>
          <w:rFonts w:ascii="Times New Roman" w:hAnsi="Times New Roman" w:cs="Times New Roman"/>
          <w:sz w:val="24"/>
          <w:szCs w:val="24"/>
        </w:rPr>
        <w:t xml:space="preserve"> </w:t>
      </w:r>
      <w:r w:rsidRPr="00224A12">
        <w:rPr>
          <w:rFonts w:ascii="Times New Roman" w:hAnsi="Times New Roman" w:cs="Times New Roman"/>
          <w:b/>
          <w:bCs/>
          <w:sz w:val="24"/>
          <w:szCs w:val="24"/>
        </w:rPr>
        <w:t xml:space="preserve">JD </w:t>
      </w:r>
      <w:r w:rsidR="009F0712" w:rsidRPr="00224A12">
        <w:rPr>
          <w:rFonts w:ascii="Times New Roman" w:hAnsi="Times New Roman" w:cs="Times New Roman"/>
          <w:b/>
          <w:bCs/>
          <w:sz w:val="24"/>
          <w:szCs w:val="24"/>
        </w:rPr>
        <w:t>R</w:t>
      </w:r>
      <w:r w:rsidRPr="00224A12">
        <w:rPr>
          <w:rFonts w:ascii="Times New Roman" w:hAnsi="Times New Roman" w:cs="Times New Roman"/>
          <w:b/>
          <w:bCs/>
          <w:sz w:val="24"/>
          <w:szCs w:val="24"/>
        </w:rPr>
        <w:t>equire</w:t>
      </w:r>
      <w:r w:rsidR="009F0712" w:rsidRPr="00224A12">
        <w:rPr>
          <w:rFonts w:ascii="Times New Roman" w:hAnsi="Times New Roman" w:cs="Times New Roman"/>
          <w:b/>
          <w:bCs/>
          <w:sz w:val="24"/>
          <w:szCs w:val="24"/>
        </w:rPr>
        <w:t>d</w:t>
      </w:r>
      <w:r w:rsidRPr="00224A12">
        <w:rPr>
          <w:rFonts w:ascii="Times New Roman" w:hAnsi="Times New Roman" w:cs="Times New Roman"/>
          <w:b/>
          <w:bCs/>
          <w:sz w:val="24"/>
          <w:szCs w:val="24"/>
        </w:rPr>
        <w:t xml:space="preserve"> </w:t>
      </w:r>
      <w:r w:rsidR="009F0712" w:rsidRPr="00224A12">
        <w:rPr>
          <w:rFonts w:ascii="Times New Roman" w:hAnsi="Times New Roman" w:cs="Times New Roman"/>
          <w:b/>
          <w:bCs/>
          <w:sz w:val="24"/>
          <w:szCs w:val="24"/>
        </w:rPr>
        <w:t>C</w:t>
      </w:r>
      <w:r w:rsidRPr="00224A12">
        <w:rPr>
          <w:rFonts w:ascii="Times New Roman" w:hAnsi="Times New Roman" w:cs="Times New Roman"/>
          <w:b/>
          <w:bCs/>
          <w:sz w:val="24"/>
          <w:szCs w:val="24"/>
        </w:rPr>
        <w:t>oursework</w:t>
      </w:r>
      <w:r>
        <w:rPr>
          <w:rFonts w:ascii="Times New Roman" w:hAnsi="Times New Roman" w:cs="Times New Roman"/>
          <w:sz w:val="24"/>
          <w:szCs w:val="24"/>
        </w:rPr>
        <w:t xml:space="preserve"> (see </w:t>
      </w:r>
      <w:r w:rsidR="009F0712">
        <w:rPr>
          <w:rFonts w:ascii="Times New Roman" w:hAnsi="Times New Roman" w:cs="Times New Roman"/>
          <w:sz w:val="24"/>
          <w:szCs w:val="24"/>
        </w:rPr>
        <w:t>below)</w:t>
      </w:r>
    </w:p>
    <w:p w14:paraId="5CF53572" w14:textId="049356A0" w:rsidR="00D1499D" w:rsidRDefault="00D1499D" w:rsidP="00025C9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Satisfy the Advanced Writing Requirement </w:t>
      </w:r>
    </w:p>
    <w:p w14:paraId="3A29FCF2" w14:textId="3599AF76" w:rsidR="009F0712" w:rsidRDefault="00106B46" w:rsidP="00025C9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Satisfy the </w:t>
      </w:r>
      <w:r w:rsidRPr="00B81C30">
        <w:rPr>
          <w:rFonts w:ascii="Times New Roman" w:hAnsi="Times New Roman" w:cs="Times New Roman"/>
          <w:b/>
          <w:bCs/>
          <w:sz w:val="24"/>
          <w:szCs w:val="24"/>
        </w:rPr>
        <w:t>Rule of 65</w:t>
      </w:r>
      <w:r w:rsidR="00B81C30">
        <w:rPr>
          <w:rFonts w:ascii="Times New Roman" w:hAnsi="Times New Roman" w:cs="Times New Roman"/>
          <w:sz w:val="24"/>
          <w:szCs w:val="24"/>
        </w:rPr>
        <w:t xml:space="preserve"> (see below)</w:t>
      </w:r>
    </w:p>
    <w:p w14:paraId="4B283AD3" w14:textId="3498F4EA" w:rsidR="009F2487" w:rsidRDefault="009F2487" w:rsidP="00025C9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Satisfy the </w:t>
      </w:r>
      <w:r w:rsidR="00526BAE" w:rsidRPr="00526BAE">
        <w:rPr>
          <w:rFonts w:ascii="Times New Roman" w:hAnsi="Times New Roman" w:cs="Times New Roman"/>
          <w:b/>
          <w:bCs/>
          <w:sz w:val="24"/>
          <w:szCs w:val="24"/>
        </w:rPr>
        <w:t>ABA</w:t>
      </w:r>
      <w:r w:rsidR="00526BAE">
        <w:rPr>
          <w:rFonts w:ascii="Times New Roman" w:hAnsi="Times New Roman" w:cs="Times New Roman"/>
          <w:sz w:val="24"/>
          <w:szCs w:val="24"/>
        </w:rPr>
        <w:t xml:space="preserve"> </w:t>
      </w:r>
      <w:r w:rsidRPr="00E40935">
        <w:rPr>
          <w:rFonts w:ascii="Times New Roman" w:hAnsi="Times New Roman" w:cs="Times New Roman"/>
          <w:b/>
          <w:bCs/>
          <w:sz w:val="24"/>
          <w:szCs w:val="24"/>
        </w:rPr>
        <w:t>Experiential Requirement</w:t>
      </w:r>
      <w:r>
        <w:rPr>
          <w:rFonts w:ascii="Times New Roman" w:hAnsi="Times New Roman" w:cs="Times New Roman"/>
          <w:sz w:val="24"/>
          <w:szCs w:val="24"/>
        </w:rPr>
        <w:t xml:space="preserve"> </w:t>
      </w:r>
      <w:r w:rsidR="00E40935">
        <w:rPr>
          <w:rFonts w:ascii="Times New Roman" w:hAnsi="Times New Roman" w:cs="Times New Roman"/>
          <w:sz w:val="24"/>
          <w:szCs w:val="24"/>
        </w:rPr>
        <w:t>(see below)</w:t>
      </w:r>
    </w:p>
    <w:p w14:paraId="7D2DF3FC" w14:textId="1D3B284D" w:rsidR="008B76D3" w:rsidRPr="008B76D3" w:rsidRDefault="008B76D3" w:rsidP="008B76D3">
      <w:pPr>
        <w:rPr>
          <w:rFonts w:ascii="Times New Roman" w:hAnsi="Times New Roman" w:cs="Times New Roman"/>
          <w:sz w:val="28"/>
          <w:szCs w:val="28"/>
        </w:rPr>
      </w:pPr>
      <w:r w:rsidRPr="008B76D3">
        <w:rPr>
          <w:rFonts w:ascii="Times New Roman" w:hAnsi="Times New Roman" w:cs="Times New Roman"/>
          <w:sz w:val="24"/>
          <w:szCs w:val="24"/>
        </w:rPr>
        <w:t xml:space="preserve">Please click </w:t>
      </w:r>
      <w:hyperlink r:id="rId22" w:anchor=":~:text=Earn%20at%20least%2065%20of,graduate%20level%20non%2Dlaw%20courses." w:history="1">
        <w:r w:rsidRPr="008B76D3">
          <w:rPr>
            <w:rStyle w:val="Hyperlink"/>
            <w:rFonts w:ascii="Times New Roman" w:hAnsi="Times New Roman" w:cs="Times New Roman"/>
            <w:sz w:val="24"/>
            <w:szCs w:val="24"/>
          </w:rPr>
          <w:t>here</w:t>
        </w:r>
      </w:hyperlink>
      <w:r w:rsidRPr="008B76D3">
        <w:rPr>
          <w:rFonts w:ascii="Times New Roman" w:hAnsi="Times New Roman" w:cs="Times New Roman"/>
          <w:sz w:val="24"/>
          <w:szCs w:val="24"/>
        </w:rPr>
        <w:t xml:space="preserve"> for more information about </w:t>
      </w:r>
      <w:r>
        <w:rPr>
          <w:rFonts w:ascii="Times New Roman" w:hAnsi="Times New Roman" w:cs="Times New Roman"/>
          <w:sz w:val="24"/>
          <w:szCs w:val="24"/>
        </w:rPr>
        <w:t xml:space="preserve">Evening Student </w:t>
      </w:r>
      <w:r w:rsidRPr="008B76D3">
        <w:rPr>
          <w:rFonts w:ascii="Times New Roman" w:hAnsi="Times New Roman" w:cs="Times New Roman"/>
          <w:sz w:val="24"/>
          <w:szCs w:val="24"/>
        </w:rPr>
        <w:t xml:space="preserve">Graduation Requirements.  </w:t>
      </w:r>
    </w:p>
    <w:p w14:paraId="1E3B40BE" w14:textId="5C7904D4" w:rsidR="009F0712" w:rsidRDefault="006978BD" w:rsidP="009F071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13DF4BE" wp14:editId="4CCFD707">
            <wp:extent cx="5943600" cy="3043555"/>
            <wp:effectExtent l="0" t="0" r="0" b="4445"/>
            <wp:docPr id="17396012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043555"/>
                    </a:xfrm>
                    <a:prstGeom prst="rect">
                      <a:avLst/>
                    </a:prstGeom>
                    <a:noFill/>
                    <a:ln>
                      <a:noFill/>
                    </a:ln>
                  </pic:spPr>
                </pic:pic>
              </a:graphicData>
            </a:graphic>
          </wp:inline>
        </w:drawing>
      </w:r>
    </w:p>
    <w:p w14:paraId="063C5FC7" w14:textId="28D4D70F" w:rsidR="00E43B00" w:rsidRDefault="006978BD" w:rsidP="006978BD">
      <w:pPr>
        <w:jc w:val="center"/>
        <w:rPr>
          <w:rFonts w:ascii="Times New Roman" w:hAnsi="Times New Roman" w:cs="Times New Roman"/>
          <w:sz w:val="24"/>
          <w:szCs w:val="24"/>
        </w:rPr>
      </w:pPr>
      <w:r>
        <w:rPr>
          <w:rFonts w:ascii="Times New Roman" w:hAnsi="Times New Roman" w:cs="Times New Roman"/>
          <w:b/>
          <w:bCs/>
          <w:i/>
          <w:iCs/>
        </w:rPr>
        <w:t>Day</w:t>
      </w:r>
      <w:r w:rsidRPr="000374F7">
        <w:rPr>
          <w:rFonts w:ascii="Times New Roman" w:hAnsi="Times New Roman" w:cs="Times New Roman"/>
          <w:b/>
          <w:bCs/>
          <w:i/>
          <w:iCs/>
        </w:rPr>
        <w:t xml:space="preserve"> Student Example</w:t>
      </w:r>
    </w:p>
    <w:p w14:paraId="0B48516A" w14:textId="10CA1B01" w:rsidR="00E43B00" w:rsidRDefault="00E43B00" w:rsidP="00E43B00">
      <w:pPr>
        <w:rPr>
          <w:rFonts w:ascii="Times New Roman" w:hAnsi="Times New Roman" w:cs="Times New Roman"/>
          <w:sz w:val="24"/>
          <w:szCs w:val="24"/>
        </w:rPr>
      </w:pPr>
      <w:r w:rsidRPr="00DF6AAB">
        <w:rPr>
          <w:rFonts w:ascii="Times New Roman" w:hAnsi="Times New Roman" w:cs="Times New Roman"/>
          <w:sz w:val="24"/>
          <w:szCs w:val="24"/>
        </w:rPr>
        <w:t>This a</w:t>
      </w:r>
      <w:r>
        <w:rPr>
          <w:rFonts w:ascii="Times New Roman" w:hAnsi="Times New Roman" w:cs="Times New Roman"/>
          <w:sz w:val="24"/>
          <w:szCs w:val="24"/>
        </w:rPr>
        <w:t xml:space="preserve">udit block gives you a high-level overview of your progress towards JD degree requirements. </w:t>
      </w:r>
      <w:r>
        <w:rPr>
          <w:rFonts w:ascii="Times New Roman" w:hAnsi="Times New Roman" w:cs="Times New Roman"/>
          <w:b/>
          <w:bCs/>
          <w:sz w:val="24"/>
          <w:szCs w:val="24"/>
        </w:rPr>
        <w:t>Day</w:t>
      </w:r>
      <w:r w:rsidRPr="00B67617">
        <w:rPr>
          <w:rFonts w:ascii="Times New Roman" w:hAnsi="Times New Roman" w:cs="Times New Roman"/>
          <w:b/>
          <w:bCs/>
          <w:sz w:val="24"/>
          <w:szCs w:val="24"/>
        </w:rPr>
        <w:t xml:space="preserve"> Students</w:t>
      </w:r>
      <w:r>
        <w:rPr>
          <w:rFonts w:ascii="Times New Roman" w:hAnsi="Times New Roman" w:cs="Times New Roman"/>
          <w:sz w:val="24"/>
          <w:szCs w:val="24"/>
        </w:rPr>
        <w:t xml:space="preserve"> are required to meet the following criteria, amongst other things:</w:t>
      </w:r>
    </w:p>
    <w:p w14:paraId="706808FA" w14:textId="77777777" w:rsidR="00E43B00" w:rsidRDefault="00E43B00" w:rsidP="00E43B0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w:t>
      </w:r>
      <w:r w:rsidRPr="00025C90">
        <w:rPr>
          <w:rFonts w:ascii="Times New Roman" w:hAnsi="Times New Roman" w:cs="Times New Roman"/>
          <w:sz w:val="24"/>
          <w:szCs w:val="24"/>
        </w:rPr>
        <w:t>ass courses totaling at least 85 semester hours.</w:t>
      </w:r>
    </w:p>
    <w:p w14:paraId="622D44DF" w14:textId="77777777" w:rsidR="00E43B00" w:rsidRDefault="00E43B00" w:rsidP="00E43B00">
      <w:pPr>
        <w:pStyle w:val="ListParagraph"/>
        <w:numPr>
          <w:ilvl w:val="0"/>
          <w:numId w:val="26"/>
        </w:numPr>
        <w:rPr>
          <w:rFonts w:ascii="Times New Roman" w:hAnsi="Times New Roman" w:cs="Times New Roman"/>
          <w:sz w:val="24"/>
          <w:szCs w:val="24"/>
        </w:rPr>
      </w:pPr>
      <w:r w:rsidRPr="00694096">
        <w:rPr>
          <w:rFonts w:ascii="Times New Roman" w:hAnsi="Times New Roman" w:cs="Times New Roman"/>
          <w:sz w:val="24"/>
          <w:szCs w:val="24"/>
        </w:rPr>
        <w:t>Have a weighted cumulative average of at least 2.00.</w:t>
      </w:r>
    </w:p>
    <w:p w14:paraId="7DB80822" w14:textId="77777777" w:rsidR="00E43B00" w:rsidRDefault="00E43B00" w:rsidP="00E43B0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Complete all </w:t>
      </w:r>
      <w:r w:rsidRPr="00224A12">
        <w:rPr>
          <w:rFonts w:ascii="Times New Roman" w:hAnsi="Times New Roman" w:cs="Times New Roman"/>
          <w:b/>
          <w:bCs/>
          <w:sz w:val="24"/>
          <w:szCs w:val="24"/>
        </w:rPr>
        <w:t>JD Required Coursework</w:t>
      </w:r>
      <w:r>
        <w:rPr>
          <w:rFonts w:ascii="Times New Roman" w:hAnsi="Times New Roman" w:cs="Times New Roman"/>
          <w:sz w:val="24"/>
          <w:szCs w:val="24"/>
        </w:rPr>
        <w:t xml:space="preserve"> (see below)</w:t>
      </w:r>
    </w:p>
    <w:p w14:paraId="181CFA7D" w14:textId="77777777" w:rsidR="00E43B00" w:rsidRDefault="00E43B00" w:rsidP="00E43B0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Satisfy the Advanced Writing Requirement </w:t>
      </w:r>
    </w:p>
    <w:p w14:paraId="2AC243E2" w14:textId="77777777" w:rsidR="00E43B00" w:rsidRDefault="00E43B00" w:rsidP="00E43B00">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Satisfy the </w:t>
      </w:r>
      <w:r w:rsidRPr="00B81C30">
        <w:rPr>
          <w:rFonts w:ascii="Times New Roman" w:hAnsi="Times New Roman" w:cs="Times New Roman"/>
          <w:b/>
          <w:bCs/>
          <w:sz w:val="24"/>
          <w:szCs w:val="24"/>
        </w:rPr>
        <w:t>Rule of 65</w:t>
      </w:r>
      <w:r>
        <w:rPr>
          <w:rFonts w:ascii="Times New Roman" w:hAnsi="Times New Roman" w:cs="Times New Roman"/>
          <w:sz w:val="24"/>
          <w:szCs w:val="24"/>
        </w:rPr>
        <w:t xml:space="preserve"> (see below)</w:t>
      </w:r>
    </w:p>
    <w:p w14:paraId="226B5929" w14:textId="0A451169" w:rsidR="00E43B00" w:rsidRDefault="00E43B00" w:rsidP="009F071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Satisfy the </w:t>
      </w:r>
      <w:r w:rsidR="00526392">
        <w:rPr>
          <w:rFonts w:ascii="Times New Roman" w:hAnsi="Times New Roman" w:cs="Times New Roman"/>
          <w:b/>
          <w:bCs/>
          <w:sz w:val="24"/>
          <w:szCs w:val="24"/>
        </w:rPr>
        <w:t>Cardin Requirement</w:t>
      </w:r>
      <w:r>
        <w:rPr>
          <w:rFonts w:ascii="Times New Roman" w:hAnsi="Times New Roman" w:cs="Times New Roman"/>
          <w:sz w:val="24"/>
          <w:szCs w:val="24"/>
        </w:rPr>
        <w:t xml:space="preserve"> (see below)</w:t>
      </w:r>
    </w:p>
    <w:p w14:paraId="6B5DFE8D" w14:textId="5B6DB506" w:rsidR="008B76D3" w:rsidRPr="008B76D3" w:rsidRDefault="008B76D3" w:rsidP="008B76D3">
      <w:pPr>
        <w:rPr>
          <w:sz w:val="24"/>
          <w:szCs w:val="24"/>
        </w:rPr>
      </w:pPr>
      <w:r w:rsidRPr="008B76D3">
        <w:rPr>
          <w:rFonts w:ascii="Times New Roman" w:hAnsi="Times New Roman" w:cs="Times New Roman"/>
          <w:sz w:val="24"/>
          <w:szCs w:val="24"/>
        </w:rPr>
        <w:t xml:space="preserve">Please click </w:t>
      </w:r>
      <w:hyperlink r:id="rId24" w:anchor=":~:text=Earn%20at%20least%2065%20of,graduate%20level%20non%2Dlaw%20courses." w:history="1">
        <w:r w:rsidRPr="008B76D3">
          <w:rPr>
            <w:rStyle w:val="Hyperlink"/>
            <w:rFonts w:ascii="Times New Roman" w:hAnsi="Times New Roman" w:cs="Times New Roman"/>
            <w:sz w:val="24"/>
            <w:szCs w:val="24"/>
          </w:rPr>
          <w:t>here</w:t>
        </w:r>
      </w:hyperlink>
      <w:r w:rsidRPr="008B76D3">
        <w:rPr>
          <w:rFonts w:ascii="Times New Roman" w:hAnsi="Times New Roman" w:cs="Times New Roman"/>
          <w:sz w:val="24"/>
          <w:szCs w:val="24"/>
        </w:rPr>
        <w:t xml:space="preserve"> for more information about </w:t>
      </w:r>
      <w:r>
        <w:rPr>
          <w:rFonts w:ascii="Times New Roman" w:hAnsi="Times New Roman" w:cs="Times New Roman"/>
          <w:sz w:val="24"/>
          <w:szCs w:val="24"/>
        </w:rPr>
        <w:t xml:space="preserve">Day Student </w:t>
      </w:r>
      <w:r w:rsidRPr="008B76D3">
        <w:rPr>
          <w:rFonts w:ascii="Times New Roman" w:hAnsi="Times New Roman" w:cs="Times New Roman"/>
          <w:sz w:val="24"/>
          <w:szCs w:val="24"/>
        </w:rPr>
        <w:t xml:space="preserve">Graduation Requirements.  </w:t>
      </w:r>
    </w:p>
    <w:p w14:paraId="10CD7790" w14:textId="77777777" w:rsidR="001E6B8B" w:rsidRDefault="001E6B8B">
      <w:pPr>
        <w:rPr>
          <w:rFonts w:ascii="Times New Roman" w:hAnsi="Times New Roman" w:cs="Times New Roman"/>
          <w:b/>
          <w:bCs/>
          <w:sz w:val="24"/>
          <w:szCs w:val="24"/>
        </w:rPr>
      </w:pPr>
      <w:r>
        <w:rPr>
          <w:rFonts w:ascii="Times New Roman" w:hAnsi="Times New Roman" w:cs="Times New Roman"/>
          <w:b/>
          <w:bCs/>
          <w:sz w:val="24"/>
          <w:szCs w:val="24"/>
        </w:rPr>
        <w:br w:type="page"/>
      </w:r>
    </w:p>
    <w:p w14:paraId="367C0665" w14:textId="77777777" w:rsidR="001E6B8B" w:rsidRDefault="001E6B8B">
      <w:pPr>
        <w:rPr>
          <w:rFonts w:ascii="Times New Roman" w:hAnsi="Times New Roman" w:cs="Times New Roman"/>
          <w:b/>
          <w:bCs/>
          <w:sz w:val="24"/>
          <w:szCs w:val="24"/>
        </w:rPr>
      </w:pPr>
    </w:p>
    <w:p w14:paraId="27016E57" w14:textId="0F0A14D2" w:rsidR="000A0E21" w:rsidRDefault="000A0E21" w:rsidP="002E31E7">
      <w:pPr>
        <w:pStyle w:val="ListParagraph"/>
        <w:numPr>
          <w:ilvl w:val="0"/>
          <w:numId w:val="22"/>
        </w:numPr>
        <w:rPr>
          <w:rFonts w:ascii="Times New Roman" w:hAnsi="Times New Roman" w:cs="Times New Roman"/>
          <w:b/>
          <w:bCs/>
          <w:sz w:val="24"/>
          <w:szCs w:val="24"/>
        </w:rPr>
      </w:pPr>
      <w:r w:rsidRPr="00634BC5">
        <w:rPr>
          <w:rFonts w:ascii="Times New Roman" w:hAnsi="Times New Roman" w:cs="Times New Roman"/>
          <w:b/>
          <w:bCs/>
          <w:sz w:val="24"/>
          <w:szCs w:val="24"/>
        </w:rPr>
        <w:t>JD Required Courses</w:t>
      </w:r>
      <w:r w:rsidR="006F79AC">
        <w:rPr>
          <w:rFonts w:ascii="Times New Roman" w:hAnsi="Times New Roman" w:cs="Times New Roman"/>
          <w:b/>
          <w:bCs/>
          <w:sz w:val="24"/>
          <w:szCs w:val="24"/>
        </w:rPr>
        <w:t xml:space="preserve"> </w:t>
      </w:r>
      <w:r w:rsidR="00D03A93">
        <w:rPr>
          <w:rFonts w:ascii="Times New Roman" w:hAnsi="Times New Roman" w:cs="Times New Roman"/>
          <w:b/>
          <w:bCs/>
          <w:sz w:val="24"/>
          <w:szCs w:val="24"/>
        </w:rPr>
        <w:t xml:space="preserve">               </w:t>
      </w:r>
    </w:p>
    <w:p w14:paraId="25FB636E" w14:textId="5CAAA8F6" w:rsidR="006026CE" w:rsidRPr="006026CE" w:rsidRDefault="006026CE" w:rsidP="006026CE">
      <w:pPr>
        <w:rPr>
          <w:rFonts w:ascii="Times New Roman" w:hAnsi="Times New Roman" w:cs="Times New Roman"/>
          <w:sz w:val="24"/>
          <w:szCs w:val="24"/>
        </w:rPr>
      </w:pPr>
      <w:r w:rsidRPr="006026CE">
        <w:rPr>
          <w:rFonts w:ascii="Times New Roman" w:hAnsi="Times New Roman" w:cs="Times New Roman"/>
          <w:sz w:val="24"/>
          <w:szCs w:val="24"/>
        </w:rPr>
        <w:t xml:space="preserve">One of the requirements to graduate with your JD is to </w:t>
      </w:r>
      <w:r>
        <w:rPr>
          <w:rFonts w:ascii="Times New Roman" w:hAnsi="Times New Roman" w:cs="Times New Roman"/>
          <w:sz w:val="24"/>
          <w:szCs w:val="24"/>
        </w:rPr>
        <w:t>t</w:t>
      </w:r>
      <w:r w:rsidRPr="006026CE">
        <w:rPr>
          <w:rFonts w:ascii="Times New Roman" w:hAnsi="Times New Roman" w:cs="Times New Roman"/>
          <w:sz w:val="24"/>
          <w:szCs w:val="24"/>
        </w:rPr>
        <w:t xml:space="preserve">ake and pass </w:t>
      </w:r>
      <w:r>
        <w:rPr>
          <w:rFonts w:ascii="Times New Roman" w:hAnsi="Times New Roman" w:cs="Times New Roman"/>
          <w:sz w:val="24"/>
          <w:szCs w:val="24"/>
        </w:rPr>
        <w:t>the following</w:t>
      </w:r>
      <w:r w:rsidRPr="006026CE">
        <w:rPr>
          <w:rFonts w:ascii="Times New Roman" w:hAnsi="Times New Roman" w:cs="Times New Roman"/>
          <w:sz w:val="24"/>
          <w:szCs w:val="24"/>
        </w:rPr>
        <w:t xml:space="preserve"> required courses</w:t>
      </w:r>
      <w:r>
        <w:rPr>
          <w:rFonts w:ascii="Times New Roman" w:hAnsi="Times New Roman" w:cs="Times New Roman"/>
          <w:sz w:val="24"/>
          <w:szCs w:val="24"/>
        </w:rPr>
        <w:t>:</w:t>
      </w:r>
      <w:r w:rsidRPr="006026CE">
        <w:rPr>
          <w:rFonts w:ascii="Times New Roman" w:hAnsi="Times New Roman" w:cs="Times New Roman"/>
          <w:sz w:val="24"/>
          <w:szCs w:val="24"/>
        </w:rPr>
        <w:t xml:space="preserve"> </w:t>
      </w:r>
    </w:p>
    <w:p w14:paraId="023BE5D1" w14:textId="77777777"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Civil Procedure </w:t>
      </w:r>
    </w:p>
    <w:p w14:paraId="12E5C10E" w14:textId="77777777"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Contracts </w:t>
      </w:r>
    </w:p>
    <w:p w14:paraId="62B0A137" w14:textId="77777777" w:rsidR="00531507"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Torts </w:t>
      </w:r>
    </w:p>
    <w:p w14:paraId="2B98FD87" w14:textId="77777777"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Introduction to Legal Research</w:t>
      </w:r>
      <w:r>
        <w:rPr>
          <w:rFonts w:ascii="Times New Roman" w:hAnsi="Times New Roman" w:cs="Times New Roman"/>
          <w:sz w:val="24"/>
          <w:szCs w:val="24"/>
        </w:rPr>
        <w:t xml:space="preserve"> </w:t>
      </w:r>
    </w:p>
    <w:p w14:paraId="19B6726B" w14:textId="19795DC1"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Constitutional Law I </w:t>
      </w:r>
    </w:p>
    <w:p w14:paraId="11BE242F" w14:textId="77777777"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Property </w:t>
      </w:r>
    </w:p>
    <w:p w14:paraId="4C6AC84B" w14:textId="77777777"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Criminal Law </w:t>
      </w:r>
    </w:p>
    <w:p w14:paraId="5F721659" w14:textId="575634AC" w:rsidR="00531507" w:rsidRPr="006026CE" w:rsidRDefault="00531507" w:rsidP="00531507">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 xml:space="preserve">Advanced Legal Research </w:t>
      </w:r>
      <w:r>
        <w:rPr>
          <w:rFonts w:ascii="Times New Roman" w:hAnsi="Times New Roman" w:cs="Times New Roman"/>
          <w:sz w:val="24"/>
          <w:szCs w:val="24"/>
        </w:rPr>
        <w:t>and Writing</w:t>
      </w:r>
    </w:p>
    <w:p w14:paraId="6EF41217" w14:textId="77777777" w:rsidR="00531507" w:rsidRDefault="006026CE" w:rsidP="006026CE">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Constitutional Law II</w:t>
      </w:r>
    </w:p>
    <w:p w14:paraId="797A78AC" w14:textId="34E7664A" w:rsidR="00531507" w:rsidRPr="00680355" w:rsidRDefault="00531507" w:rsidP="00531507">
      <w:pPr>
        <w:pStyle w:val="ListParagraph"/>
        <w:numPr>
          <w:ilvl w:val="0"/>
          <w:numId w:val="24"/>
        </w:numPr>
        <w:rPr>
          <w:rFonts w:ascii="Times New Roman" w:hAnsi="Times New Roman" w:cs="Times New Roman"/>
          <w:sz w:val="24"/>
          <w:szCs w:val="24"/>
        </w:rPr>
      </w:pPr>
      <w:r w:rsidRPr="00680355">
        <w:rPr>
          <w:rFonts w:ascii="Times New Roman" w:hAnsi="Times New Roman" w:cs="Times New Roman"/>
          <w:sz w:val="24"/>
          <w:szCs w:val="24"/>
        </w:rPr>
        <w:t xml:space="preserve">Legal Profession </w:t>
      </w:r>
    </w:p>
    <w:p w14:paraId="164C6703" w14:textId="77777777" w:rsidR="006026CE" w:rsidRPr="006026CE" w:rsidRDefault="006026CE" w:rsidP="006026CE">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Lawyering I</w:t>
      </w:r>
    </w:p>
    <w:p w14:paraId="0C18995D" w14:textId="77777777" w:rsidR="006026CE" w:rsidRPr="006026CE" w:rsidRDefault="006026CE" w:rsidP="006026CE">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Lawyering II</w:t>
      </w:r>
    </w:p>
    <w:p w14:paraId="26C02BE6" w14:textId="77777777" w:rsidR="006026CE" w:rsidRPr="006026CE" w:rsidRDefault="006026CE" w:rsidP="006026CE">
      <w:pPr>
        <w:pStyle w:val="ListParagraph"/>
        <w:numPr>
          <w:ilvl w:val="0"/>
          <w:numId w:val="24"/>
        </w:numPr>
        <w:rPr>
          <w:rFonts w:ascii="Times New Roman" w:hAnsi="Times New Roman" w:cs="Times New Roman"/>
          <w:sz w:val="24"/>
          <w:szCs w:val="24"/>
        </w:rPr>
      </w:pPr>
      <w:r w:rsidRPr="006026CE">
        <w:rPr>
          <w:rFonts w:ascii="Times New Roman" w:hAnsi="Times New Roman" w:cs="Times New Roman"/>
          <w:sz w:val="24"/>
          <w:szCs w:val="24"/>
        </w:rPr>
        <w:t>Lawyering III (evening students only)</w:t>
      </w:r>
    </w:p>
    <w:p w14:paraId="6D3AC00E" w14:textId="64405AA9" w:rsidR="006026CE" w:rsidRPr="006026CE" w:rsidRDefault="00B507D8" w:rsidP="006026CE">
      <w:pPr>
        <w:rPr>
          <w:rFonts w:ascii="Times New Roman" w:hAnsi="Times New Roman" w:cs="Times New Roman"/>
          <w:sz w:val="24"/>
          <w:szCs w:val="24"/>
        </w:rPr>
      </w:pPr>
      <w:r>
        <w:rPr>
          <w:rFonts w:ascii="Times New Roman" w:hAnsi="Times New Roman" w:cs="Times New Roman"/>
          <w:sz w:val="24"/>
          <w:szCs w:val="24"/>
        </w:rPr>
        <w:t xml:space="preserve">This section will allow you to see which classes you have </w:t>
      </w:r>
      <w:r w:rsidRPr="006B2592">
        <w:rPr>
          <w:rFonts w:ascii="Times New Roman" w:hAnsi="Times New Roman" w:cs="Times New Roman"/>
          <w:b/>
          <w:bCs/>
          <w:sz w:val="24"/>
          <w:szCs w:val="24"/>
        </w:rPr>
        <w:t>completed</w:t>
      </w:r>
      <w:r w:rsidR="00057639">
        <w:rPr>
          <w:rFonts w:ascii="Times New Roman" w:hAnsi="Times New Roman" w:cs="Times New Roman"/>
          <w:sz w:val="24"/>
          <w:szCs w:val="24"/>
        </w:rPr>
        <w:t xml:space="preserve"> </w:t>
      </w:r>
      <w:r w:rsidR="00057639">
        <w:rPr>
          <w:rFonts w:ascii="Times New Roman" w:hAnsi="Times New Roman" w:cs="Times New Roman"/>
          <w:noProof/>
          <w:sz w:val="24"/>
          <w:szCs w:val="24"/>
        </w:rPr>
        <w:drawing>
          <wp:inline distT="0" distB="0" distL="0" distR="0" wp14:anchorId="2193256F" wp14:editId="0A708827">
            <wp:extent cx="161925" cy="142875"/>
            <wp:effectExtent l="0" t="0" r="9525" b="9525"/>
            <wp:docPr id="1706090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rFonts w:ascii="Times New Roman" w:hAnsi="Times New Roman" w:cs="Times New Roman"/>
          <w:sz w:val="24"/>
          <w:szCs w:val="24"/>
        </w:rPr>
        <w:t>, which</w:t>
      </w:r>
      <w:r w:rsidR="00E434C0">
        <w:rPr>
          <w:rFonts w:ascii="Times New Roman" w:hAnsi="Times New Roman" w:cs="Times New Roman"/>
          <w:sz w:val="24"/>
          <w:szCs w:val="24"/>
        </w:rPr>
        <w:t xml:space="preserve"> classes are </w:t>
      </w:r>
      <w:r w:rsidR="00057639" w:rsidRPr="006B2592">
        <w:rPr>
          <w:rFonts w:ascii="Times New Roman" w:hAnsi="Times New Roman" w:cs="Times New Roman"/>
          <w:b/>
          <w:bCs/>
          <w:sz w:val="24"/>
          <w:szCs w:val="24"/>
        </w:rPr>
        <w:t>c</w:t>
      </w:r>
      <w:r w:rsidR="00E434C0" w:rsidRPr="006B2592">
        <w:rPr>
          <w:rFonts w:ascii="Times New Roman" w:hAnsi="Times New Roman" w:cs="Times New Roman"/>
          <w:b/>
          <w:bCs/>
          <w:sz w:val="24"/>
          <w:szCs w:val="24"/>
        </w:rPr>
        <w:t>omplete (with classes in-progress)</w:t>
      </w:r>
      <w:r w:rsidR="00057639">
        <w:rPr>
          <w:rFonts w:ascii="Times New Roman" w:hAnsi="Times New Roman" w:cs="Times New Roman"/>
          <w:sz w:val="24"/>
          <w:szCs w:val="24"/>
        </w:rPr>
        <w:t xml:space="preserve"> </w:t>
      </w:r>
      <w:r w:rsidR="00057639">
        <w:rPr>
          <w:rFonts w:ascii="Times New Roman" w:hAnsi="Times New Roman" w:cs="Times New Roman"/>
          <w:noProof/>
          <w:sz w:val="24"/>
          <w:szCs w:val="24"/>
        </w:rPr>
        <w:drawing>
          <wp:inline distT="0" distB="0" distL="0" distR="0" wp14:anchorId="03C5C43C" wp14:editId="613F0720">
            <wp:extent cx="123825" cy="114300"/>
            <wp:effectExtent l="0" t="0" r="9525" b="0"/>
            <wp:docPr id="1323007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057639">
        <w:rPr>
          <w:rFonts w:ascii="Times New Roman" w:hAnsi="Times New Roman" w:cs="Times New Roman"/>
          <w:sz w:val="24"/>
          <w:szCs w:val="24"/>
        </w:rPr>
        <w:t xml:space="preserve">, and </w:t>
      </w:r>
      <w:r w:rsidR="006B2592">
        <w:rPr>
          <w:rFonts w:ascii="Times New Roman" w:hAnsi="Times New Roman" w:cs="Times New Roman"/>
          <w:sz w:val="24"/>
          <w:szCs w:val="24"/>
        </w:rPr>
        <w:t xml:space="preserve">which classes are </w:t>
      </w:r>
      <w:r w:rsidR="006B2592" w:rsidRPr="006B2592">
        <w:rPr>
          <w:rFonts w:ascii="Times New Roman" w:hAnsi="Times New Roman" w:cs="Times New Roman"/>
          <w:b/>
          <w:bCs/>
          <w:sz w:val="24"/>
          <w:szCs w:val="24"/>
        </w:rPr>
        <w:t>not complete</w:t>
      </w:r>
      <w:r w:rsidR="006B2592">
        <w:rPr>
          <w:rFonts w:ascii="Times New Roman" w:hAnsi="Times New Roman" w:cs="Times New Roman"/>
          <w:sz w:val="24"/>
          <w:szCs w:val="24"/>
        </w:rPr>
        <w:t xml:space="preserve"> </w:t>
      </w:r>
      <w:r w:rsidR="006B2592">
        <w:rPr>
          <w:rFonts w:ascii="Times New Roman" w:hAnsi="Times New Roman" w:cs="Times New Roman"/>
          <w:noProof/>
          <w:sz w:val="24"/>
          <w:szCs w:val="24"/>
        </w:rPr>
        <w:drawing>
          <wp:inline distT="0" distB="0" distL="0" distR="0" wp14:anchorId="0DFC9549" wp14:editId="2158BC66">
            <wp:extent cx="176530" cy="157480"/>
            <wp:effectExtent l="0" t="0" r="0" b="0"/>
            <wp:docPr id="6483849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6530" cy="157480"/>
                    </a:xfrm>
                    <a:prstGeom prst="rect">
                      <a:avLst/>
                    </a:prstGeom>
                    <a:noFill/>
                    <a:ln>
                      <a:noFill/>
                    </a:ln>
                  </pic:spPr>
                </pic:pic>
              </a:graphicData>
            </a:graphic>
          </wp:inline>
        </w:drawing>
      </w:r>
      <w:r w:rsidR="006B2592">
        <w:rPr>
          <w:rFonts w:ascii="Times New Roman" w:hAnsi="Times New Roman" w:cs="Times New Roman"/>
          <w:sz w:val="24"/>
          <w:szCs w:val="24"/>
        </w:rPr>
        <w:t>.</w:t>
      </w:r>
    </w:p>
    <w:p w14:paraId="26FC2EC3" w14:textId="4F4862C1" w:rsidR="000A0E21" w:rsidRPr="00C657FB" w:rsidRDefault="000A0E21" w:rsidP="002E31E7">
      <w:pPr>
        <w:pStyle w:val="ListParagraph"/>
        <w:numPr>
          <w:ilvl w:val="0"/>
          <w:numId w:val="22"/>
        </w:numPr>
        <w:rPr>
          <w:rFonts w:ascii="Times New Roman" w:hAnsi="Times New Roman" w:cs="Times New Roman"/>
          <w:b/>
          <w:bCs/>
          <w:sz w:val="24"/>
          <w:szCs w:val="24"/>
        </w:rPr>
      </w:pPr>
      <w:r w:rsidRPr="00C657FB">
        <w:rPr>
          <w:rFonts w:ascii="Times New Roman" w:hAnsi="Times New Roman" w:cs="Times New Roman"/>
          <w:b/>
          <w:bCs/>
          <w:sz w:val="24"/>
          <w:szCs w:val="24"/>
        </w:rPr>
        <w:t>Rule of 65</w:t>
      </w:r>
    </w:p>
    <w:p w14:paraId="7CAAB156" w14:textId="77777777" w:rsidR="00634BC5" w:rsidRDefault="005D018E" w:rsidP="005D018E">
      <w:pPr>
        <w:rPr>
          <w:rFonts w:ascii="Times New Roman" w:hAnsi="Times New Roman" w:cs="Times New Roman"/>
          <w:sz w:val="24"/>
          <w:szCs w:val="24"/>
        </w:rPr>
      </w:pPr>
      <w:r>
        <w:rPr>
          <w:rFonts w:ascii="Times New Roman" w:hAnsi="Times New Roman" w:cs="Times New Roman"/>
          <w:sz w:val="24"/>
          <w:szCs w:val="24"/>
        </w:rPr>
        <w:t>One of the requirements to graduate with your JD is to e</w:t>
      </w:r>
      <w:r w:rsidRPr="005D018E">
        <w:rPr>
          <w:rFonts w:ascii="Times New Roman" w:hAnsi="Times New Roman" w:cs="Times New Roman"/>
          <w:sz w:val="24"/>
          <w:szCs w:val="24"/>
        </w:rPr>
        <w:t>arn at least 65 of the 85 credits required for graduation</w:t>
      </w:r>
      <w:r w:rsidR="00634BC5">
        <w:rPr>
          <w:rFonts w:ascii="Times New Roman" w:hAnsi="Times New Roman" w:cs="Times New Roman"/>
          <w:sz w:val="24"/>
          <w:szCs w:val="24"/>
        </w:rPr>
        <w:t xml:space="preserve"> (see above)</w:t>
      </w:r>
      <w:r w:rsidRPr="005D018E">
        <w:rPr>
          <w:rFonts w:ascii="Times New Roman" w:hAnsi="Times New Roman" w:cs="Times New Roman"/>
          <w:sz w:val="24"/>
          <w:szCs w:val="24"/>
        </w:rPr>
        <w:t xml:space="preserve"> in courses other than Externships, Practicums, student publications, elective Moot Court, Trial Team, Alternative Dispute Resolution Team, and graduate level non-law courses.</w:t>
      </w:r>
    </w:p>
    <w:p w14:paraId="750961DA" w14:textId="6F9EFDB4" w:rsidR="000A0E21" w:rsidRPr="00634BC5" w:rsidRDefault="000A0E21" w:rsidP="00634BC5">
      <w:pPr>
        <w:pStyle w:val="ListParagraph"/>
        <w:numPr>
          <w:ilvl w:val="0"/>
          <w:numId w:val="22"/>
        </w:numPr>
        <w:rPr>
          <w:rFonts w:ascii="Times New Roman" w:hAnsi="Times New Roman" w:cs="Times New Roman"/>
          <w:b/>
          <w:bCs/>
          <w:sz w:val="24"/>
          <w:szCs w:val="24"/>
        </w:rPr>
      </w:pPr>
      <w:r w:rsidRPr="00634BC5">
        <w:rPr>
          <w:rFonts w:ascii="Times New Roman" w:hAnsi="Times New Roman" w:cs="Times New Roman"/>
          <w:b/>
          <w:bCs/>
          <w:sz w:val="24"/>
          <w:szCs w:val="24"/>
        </w:rPr>
        <w:t>ABA Experiential Requirement</w:t>
      </w:r>
      <w:r w:rsidR="00E601F8">
        <w:rPr>
          <w:rFonts w:ascii="Times New Roman" w:hAnsi="Times New Roman" w:cs="Times New Roman"/>
          <w:b/>
          <w:bCs/>
          <w:sz w:val="24"/>
          <w:szCs w:val="24"/>
        </w:rPr>
        <w:t xml:space="preserve"> (Evening Students</w:t>
      </w:r>
      <w:r w:rsidR="00382C43">
        <w:rPr>
          <w:rFonts w:ascii="Times New Roman" w:hAnsi="Times New Roman" w:cs="Times New Roman"/>
          <w:b/>
          <w:bCs/>
          <w:sz w:val="24"/>
          <w:szCs w:val="24"/>
        </w:rPr>
        <w:t xml:space="preserve"> Only</w:t>
      </w:r>
      <w:r w:rsidR="00E601F8">
        <w:rPr>
          <w:rFonts w:ascii="Times New Roman" w:hAnsi="Times New Roman" w:cs="Times New Roman"/>
          <w:b/>
          <w:bCs/>
          <w:sz w:val="24"/>
          <w:szCs w:val="24"/>
        </w:rPr>
        <w:t>)</w:t>
      </w:r>
    </w:p>
    <w:p w14:paraId="47DE1DA1" w14:textId="4ADF6EAF" w:rsidR="002023A2" w:rsidRDefault="64DDE8F4" w:rsidP="009531C8">
      <w:pPr>
        <w:rPr>
          <w:rFonts w:ascii="Times New Roman" w:hAnsi="Times New Roman" w:cs="Times New Roman"/>
          <w:sz w:val="24"/>
          <w:szCs w:val="24"/>
        </w:rPr>
      </w:pPr>
      <w:r w:rsidRPr="08CE2432">
        <w:rPr>
          <w:rFonts w:ascii="Times New Roman" w:hAnsi="Times New Roman" w:cs="Times New Roman"/>
          <w:sz w:val="24"/>
          <w:szCs w:val="24"/>
        </w:rPr>
        <w:t>All Maryland Carey Law student</w:t>
      </w:r>
      <w:r w:rsidR="338CEB18" w:rsidRPr="08CE2432">
        <w:rPr>
          <w:rFonts w:ascii="Times New Roman" w:hAnsi="Times New Roman" w:cs="Times New Roman"/>
          <w:sz w:val="24"/>
          <w:szCs w:val="24"/>
        </w:rPr>
        <w:t>s</w:t>
      </w:r>
      <w:r w:rsidRPr="08CE2432">
        <w:rPr>
          <w:rFonts w:ascii="Times New Roman" w:hAnsi="Times New Roman" w:cs="Times New Roman"/>
          <w:sz w:val="24"/>
          <w:szCs w:val="24"/>
        </w:rPr>
        <w:t xml:space="preserve"> satisfy the ABA’s six-credit Experiential Requirement as part of their required curriculum.</w:t>
      </w:r>
      <w:r w:rsidR="652DB28A" w:rsidRPr="08CE2432">
        <w:rPr>
          <w:rFonts w:ascii="Times New Roman" w:hAnsi="Times New Roman" w:cs="Times New Roman"/>
          <w:sz w:val="24"/>
          <w:szCs w:val="24"/>
        </w:rPr>
        <w:t xml:space="preserve">  </w:t>
      </w:r>
      <w:r w:rsidRPr="08CE2432">
        <w:rPr>
          <w:rFonts w:ascii="Times New Roman" w:hAnsi="Times New Roman" w:cs="Times New Roman"/>
          <w:sz w:val="24"/>
          <w:szCs w:val="24"/>
        </w:rPr>
        <w:t>For all students who first matriculate in the Evening Division program, the experiential requirement is satisfied by Lawyering II and Lawyering III.</w:t>
      </w:r>
      <w:r w:rsidR="652DB28A" w:rsidRPr="08CE2432">
        <w:rPr>
          <w:rFonts w:ascii="Times New Roman" w:hAnsi="Times New Roman" w:cs="Times New Roman"/>
          <w:sz w:val="24"/>
          <w:szCs w:val="24"/>
        </w:rPr>
        <w:t xml:space="preserve"> </w:t>
      </w:r>
      <w:r w:rsidRPr="08CE2432">
        <w:rPr>
          <w:rFonts w:ascii="Times New Roman" w:hAnsi="Times New Roman" w:cs="Times New Roman"/>
          <w:sz w:val="24"/>
          <w:szCs w:val="24"/>
        </w:rPr>
        <w:t xml:space="preserve">Transfer students must take at least six-credits that satisfy the ABA experiential requirement, which could be a Cardin-eligible course, an externship, or </w:t>
      </w:r>
      <w:r w:rsidR="4FCB2603" w:rsidRPr="08CE2432">
        <w:rPr>
          <w:rFonts w:ascii="Times New Roman" w:hAnsi="Times New Roman" w:cs="Times New Roman"/>
          <w:sz w:val="24"/>
          <w:szCs w:val="24"/>
        </w:rPr>
        <w:t xml:space="preserve">a </w:t>
      </w:r>
      <w:r w:rsidRPr="08CE2432">
        <w:rPr>
          <w:rFonts w:ascii="Times New Roman" w:hAnsi="Times New Roman" w:cs="Times New Roman"/>
          <w:sz w:val="24"/>
          <w:szCs w:val="24"/>
        </w:rPr>
        <w:t>simulation course.</w:t>
      </w:r>
    </w:p>
    <w:p w14:paraId="2F2BF9B0" w14:textId="01369BE5" w:rsidR="00526392" w:rsidRDefault="00526392" w:rsidP="00526392">
      <w:pPr>
        <w:pStyle w:val="ListParagraph"/>
        <w:numPr>
          <w:ilvl w:val="0"/>
          <w:numId w:val="22"/>
        </w:numPr>
        <w:rPr>
          <w:rFonts w:ascii="Times New Roman" w:hAnsi="Times New Roman" w:cs="Times New Roman"/>
          <w:b/>
          <w:bCs/>
          <w:sz w:val="24"/>
          <w:szCs w:val="24"/>
        </w:rPr>
      </w:pPr>
      <w:r>
        <w:rPr>
          <w:rFonts w:ascii="Times New Roman" w:hAnsi="Times New Roman" w:cs="Times New Roman"/>
          <w:b/>
          <w:bCs/>
          <w:sz w:val="24"/>
          <w:szCs w:val="24"/>
        </w:rPr>
        <w:t>Cardin</w:t>
      </w:r>
      <w:r w:rsidRPr="00634BC5">
        <w:rPr>
          <w:rFonts w:ascii="Times New Roman" w:hAnsi="Times New Roman" w:cs="Times New Roman"/>
          <w:b/>
          <w:bCs/>
          <w:sz w:val="24"/>
          <w:szCs w:val="24"/>
        </w:rPr>
        <w:t xml:space="preserve"> Requirement</w:t>
      </w:r>
      <w:r w:rsidR="00E601F8">
        <w:rPr>
          <w:rFonts w:ascii="Times New Roman" w:hAnsi="Times New Roman" w:cs="Times New Roman"/>
          <w:b/>
          <w:bCs/>
          <w:sz w:val="24"/>
          <w:szCs w:val="24"/>
        </w:rPr>
        <w:t xml:space="preserve"> (Day Students</w:t>
      </w:r>
      <w:r w:rsidR="00382C43">
        <w:rPr>
          <w:rFonts w:ascii="Times New Roman" w:hAnsi="Times New Roman" w:cs="Times New Roman"/>
          <w:b/>
          <w:bCs/>
          <w:sz w:val="24"/>
          <w:szCs w:val="24"/>
        </w:rPr>
        <w:t xml:space="preserve"> Only</w:t>
      </w:r>
      <w:r w:rsidR="00E601F8">
        <w:rPr>
          <w:rFonts w:ascii="Times New Roman" w:hAnsi="Times New Roman" w:cs="Times New Roman"/>
          <w:b/>
          <w:bCs/>
          <w:sz w:val="24"/>
          <w:szCs w:val="24"/>
        </w:rPr>
        <w:t>)</w:t>
      </w:r>
    </w:p>
    <w:p w14:paraId="7683D377" w14:textId="7CE99A5F" w:rsidR="00D91791" w:rsidRPr="00D91791" w:rsidRDefault="0471BC2B" w:rsidP="00D91791">
      <w:pPr>
        <w:rPr>
          <w:rFonts w:ascii="Times New Roman" w:hAnsi="Times New Roman" w:cs="Times New Roman"/>
          <w:sz w:val="24"/>
          <w:szCs w:val="24"/>
        </w:rPr>
      </w:pPr>
      <w:r w:rsidRPr="08CE2432">
        <w:rPr>
          <w:rFonts w:ascii="Times New Roman" w:hAnsi="Times New Roman" w:cs="Times New Roman"/>
          <w:sz w:val="24"/>
          <w:szCs w:val="24"/>
        </w:rPr>
        <w:t>All Maryland Carey Law student</w:t>
      </w:r>
      <w:r w:rsidR="45B4D064" w:rsidRPr="08CE2432">
        <w:rPr>
          <w:rFonts w:ascii="Times New Roman" w:hAnsi="Times New Roman" w:cs="Times New Roman"/>
          <w:sz w:val="24"/>
          <w:szCs w:val="24"/>
        </w:rPr>
        <w:t>s</w:t>
      </w:r>
      <w:r w:rsidRPr="08CE2432">
        <w:rPr>
          <w:rFonts w:ascii="Times New Roman" w:hAnsi="Times New Roman" w:cs="Times New Roman"/>
          <w:sz w:val="24"/>
          <w:szCs w:val="24"/>
        </w:rPr>
        <w:t xml:space="preserve"> satisfy the ABA’s six-credit Experiential Requirement as part of their required curriculum. For all students who first matriculate as a Day Division student, the experiential requirement is satisfied by Lawyering II plus a clinic or Legal Theory and Practice course that satisfies the Cardin Requirement. Transfer students must take at least six-credits that satisfy the ABA experiential requirement, which could be a Cardin-eligible course, an externship, or </w:t>
      </w:r>
      <w:r w:rsidR="4FCB2603" w:rsidRPr="08CE2432">
        <w:rPr>
          <w:rFonts w:ascii="Times New Roman" w:hAnsi="Times New Roman" w:cs="Times New Roman"/>
          <w:sz w:val="24"/>
          <w:szCs w:val="24"/>
        </w:rPr>
        <w:t xml:space="preserve">a </w:t>
      </w:r>
      <w:r w:rsidRPr="08CE2432">
        <w:rPr>
          <w:rFonts w:ascii="Times New Roman" w:hAnsi="Times New Roman" w:cs="Times New Roman"/>
          <w:sz w:val="24"/>
          <w:szCs w:val="24"/>
        </w:rPr>
        <w:t>simulation course.</w:t>
      </w:r>
    </w:p>
    <w:p w14:paraId="1196372D" w14:textId="77777777" w:rsidR="00D91791" w:rsidRDefault="00D91791">
      <w:pPr>
        <w:rPr>
          <w:rFonts w:ascii="Times New Roman" w:hAnsi="Times New Roman" w:cs="Times New Roman"/>
          <w:b/>
          <w:bCs/>
          <w:sz w:val="24"/>
          <w:szCs w:val="24"/>
        </w:rPr>
      </w:pPr>
      <w:r>
        <w:rPr>
          <w:rFonts w:ascii="Times New Roman" w:hAnsi="Times New Roman" w:cs="Times New Roman"/>
          <w:b/>
          <w:bCs/>
          <w:sz w:val="24"/>
          <w:szCs w:val="24"/>
        </w:rPr>
        <w:br w:type="page"/>
      </w:r>
    </w:p>
    <w:p w14:paraId="29428448" w14:textId="05E0868B" w:rsidR="002E31E7" w:rsidRPr="00156A10" w:rsidRDefault="000A0E21" w:rsidP="00156A10">
      <w:pPr>
        <w:pStyle w:val="ListParagraph"/>
        <w:numPr>
          <w:ilvl w:val="0"/>
          <w:numId w:val="22"/>
        </w:numPr>
        <w:rPr>
          <w:rFonts w:ascii="Times New Roman" w:hAnsi="Times New Roman" w:cs="Times New Roman"/>
          <w:b/>
          <w:bCs/>
          <w:sz w:val="24"/>
          <w:szCs w:val="24"/>
        </w:rPr>
      </w:pPr>
      <w:r w:rsidRPr="00156A10">
        <w:rPr>
          <w:rFonts w:ascii="Times New Roman" w:hAnsi="Times New Roman" w:cs="Times New Roman"/>
          <w:b/>
          <w:bCs/>
          <w:sz w:val="24"/>
          <w:szCs w:val="24"/>
        </w:rPr>
        <w:lastRenderedPageBreak/>
        <w:t>In-progress</w:t>
      </w:r>
    </w:p>
    <w:p w14:paraId="657A18EB" w14:textId="68733CA6" w:rsidR="003D53C7" w:rsidRDefault="00934C74" w:rsidP="00996256">
      <w:pPr>
        <w:rPr>
          <w:rFonts w:ascii="Times New Roman" w:hAnsi="Times New Roman" w:cs="Times New Roman"/>
          <w:sz w:val="24"/>
          <w:szCs w:val="24"/>
        </w:rPr>
      </w:pPr>
      <w:r w:rsidRPr="00934C74">
        <w:rPr>
          <w:rFonts w:ascii="Times New Roman" w:hAnsi="Times New Roman" w:cs="Times New Roman"/>
          <w:sz w:val="24"/>
          <w:szCs w:val="24"/>
        </w:rPr>
        <w:t>Th</w:t>
      </w:r>
      <w:r w:rsidR="008D410B">
        <w:rPr>
          <w:rFonts w:ascii="Times New Roman" w:hAnsi="Times New Roman" w:cs="Times New Roman"/>
          <w:sz w:val="24"/>
          <w:szCs w:val="24"/>
        </w:rPr>
        <w:t xml:space="preserve">e </w:t>
      </w:r>
      <w:r w:rsidR="008D410B" w:rsidRPr="008D410B">
        <w:rPr>
          <w:rFonts w:ascii="Times New Roman" w:hAnsi="Times New Roman" w:cs="Times New Roman"/>
          <w:b/>
          <w:bCs/>
          <w:sz w:val="24"/>
          <w:szCs w:val="24"/>
        </w:rPr>
        <w:t>In-progress</w:t>
      </w:r>
      <w:r w:rsidRPr="00934C74">
        <w:rPr>
          <w:rFonts w:ascii="Times New Roman" w:hAnsi="Times New Roman" w:cs="Times New Roman"/>
          <w:sz w:val="24"/>
          <w:szCs w:val="24"/>
        </w:rPr>
        <w:t xml:space="preserve"> block lists the courses for which you are currently registered. </w:t>
      </w:r>
    </w:p>
    <w:p w14:paraId="5AAB87AC" w14:textId="77777777" w:rsidR="00B63EE4" w:rsidRDefault="00B63EE4" w:rsidP="00B63EE4">
      <w:pPr>
        <w:pBdr>
          <w:bottom w:val="single" w:sz="12" w:space="1" w:color="auto"/>
        </w:pBdr>
        <w:rPr>
          <w:rFonts w:ascii="Times New Roman" w:hAnsi="Times New Roman" w:cs="Times New Roman"/>
          <w:b/>
          <w:bCs/>
          <w:sz w:val="24"/>
          <w:szCs w:val="24"/>
        </w:rPr>
      </w:pPr>
    </w:p>
    <w:p w14:paraId="0180B7EA" w14:textId="7457611A" w:rsidR="00B63EE4" w:rsidRPr="00970A71" w:rsidRDefault="00B63EE4" w:rsidP="00B63EE4">
      <w:pPr>
        <w:jc w:val="center"/>
        <w:rPr>
          <w:rFonts w:ascii="Times New Roman" w:hAnsi="Times New Roman" w:cs="Times New Roman"/>
          <w:b/>
          <w:bCs/>
          <w:color w:val="C00000"/>
          <w:sz w:val="32"/>
          <w:szCs w:val="32"/>
        </w:rPr>
      </w:pPr>
      <w:r>
        <w:rPr>
          <w:rFonts w:ascii="Times New Roman" w:hAnsi="Times New Roman" w:cs="Times New Roman"/>
          <w:b/>
          <w:bCs/>
          <w:color w:val="C00000"/>
          <w:sz w:val="32"/>
          <w:szCs w:val="32"/>
        </w:rPr>
        <w:t>What’s Not Included</w:t>
      </w:r>
    </w:p>
    <w:p w14:paraId="1C28976B" w14:textId="3F7F11B1" w:rsidR="009A17B5" w:rsidRPr="00B63EE4" w:rsidRDefault="0000628F" w:rsidP="00732497">
      <w:pPr>
        <w:pStyle w:val="ListParagraph"/>
        <w:numPr>
          <w:ilvl w:val="0"/>
          <w:numId w:val="15"/>
        </w:numPr>
        <w:rPr>
          <w:rFonts w:ascii="Times New Roman" w:hAnsi="Times New Roman" w:cs="Times New Roman"/>
          <w:b/>
          <w:bCs/>
          <w:sz w:val="24"/>
          <w:szCs w:val="24"/>
          <w:u w:val="single"/>
        </w:rPr>
      </w:pPr>
      <w:r w:rsidRPr="00B63EE4">
        <w:rPr>
          <w:rFonts w:ascii="Times New Roman" w:hAnsi="Times New Roman" w:cs="Times New Roman"/>
          <w:b/>
          <w:bCs/>
          <w:sz w:val="24"/>
          <w:szCs w:val="24"/>
          <w:u w:val="single"/>
        </w:rPr>
        <w:t>Certificate</w:t>
      </w:r>
      <w:r w:rsidR="00897607">
        <w:rPr>
          <w:rFonts w:ascii="Times New Roman" w:hAnsi="Times New Roman" w:cs="Times New Roman"/>
          <w:b/>
          <w:bCs/>
          <w:sz w:val="24"/>
          <w:szCs w:val="24"/>
          <w:u w:val="single"/>
        </w:rPr>
        <w:t>s</w:t>
      </w:r>
      <w:r w:rsidR="00A11876">
        <w:rPr>
          <w:rFonts w:ascii="Times New Roman" w:hAnsi="Times New Roman" w:cs="Times New Roman"/>
          <w:b/>
          <w:bCs/>
          <w:sz w:val="24"/>
          <w:szCs w:val="24"/>
          <w:u w:val="single"/>
        </w:rPr>
        <w:t xml:space="preserve"> and Tracks</w:t>
      </w:r>
    </w:p>
    <w:p w14:paraId="763F948A" w14:textId="3BBD169C" w:rsidR="005163F8" w:rsidRDefault="00F41481" w:rsidP="005163F8">
      <w:pPr>
        <w:rPr>
          <w:rFonts w:ascii="Times New Roman" w:hAnsi="Times New Roman" w:cs="Times New Roman"/>
          <w:sz w:val="24"/>
          <w:szCs w:val="24"/>
        </w:rPr>
      </w:pPr>
      <w:r w:rsidRPr="00F41481">
        <w:rPr>
          <w:rFonts w:ascii="Times New Roman" w:hAnsi="Times New Roman" w:cs="Times New Roman"/>
          <w:sz w:val="24"/>
          <w:szCs w:val="24"/>
        </w:rPr>
        <w:t>Unlike in your undergraduate education, you do not need to “major” in a particular subject. Whatever you want to do with your law degree, Maryland Carey Law will prepare you to excel in that field, connect you with our impressive alumni network in your areas of interest, and advise you along the way.</w:t>
      </w:r>
    </w:p>
    <w:p w14:paraId="769EC240" w14:textId="77777777" w:rsidR="00A11876" w:rsidRPr="00A11876" w:rsidRDefault="00A11876" w:rsidP="00A11876">
      <w:pPr>
        <w:rPr>
          <w:rFonts w:ascii="Times New Roman" w:hAnsi="Times New Roman" w:cs="Times New Roman"/>
          <w:sz w:val="24"/>
          <w:szCs w:val="24"/>
        </w:rPr>
      </w:pPr>
      <w:r w:rsidRPr="00A11876">
        <w:rPr>
          <w:rFonts w:ascii="Times New Roman" w:hAnsi="Times New Roman" w:cs="Times New Roman"/>
          <w:sz w:val="24"/>
          <w:szCs w:val="24"/>
        </w:rPr>
        <w:t>If you want to deepen your study of a particular subject area, Maryland Carey Law offers specialty certificates and tracks in several areas connected with our highly regarded, nationally ranked specialty programs.</w:t>
      </w:r>
    </w:p>
    <w:p w14:paraId="5FBD81FE" w14:textId="77777777" w:rsidR="00A11876" w:rsidRPr="00A11876" w:rsidRDefault="00A11876" w:rsidP="00A11876">
      <w:pPr>
        <w:rPr>
          <w:rFonts w:ascii="Times New Roman" w:hAnsi="Times New Roman" w:cs="Times New Roman"/>
          <w:sz w:val="24"/>
          <w:szCs w:val="24"/>
        </w:rPr>
      </w:pPr>
      <w:r w:rsidRPr="00A11876">
        <w:rPr>
          <w:rFonts w:ascii="Times New Roman" w:hAnsi="Times New Roman" w:cs="Times New Roman"/>
          <w:sz w:val="24"/>
          <w:szCs w:val="24"/>
        </w:rPr>
        <w:t>The certificates and tracks provide you with a specialized course of study that combines core courses, practical training, professional development opportunities, career counseling, and networking with leading professionals and attorneys in that field. Certificates and tracks provide a field-specific structured curriculum that includes core courses, seminars, and practical experiences.</w:t>
      </w:r>
    </w:p>
    <w:p w14:paraId="622D68D9" w14:textId="3EA585A7" w:rsidR="00A11876" w:rsidRPr="00A11876" w:rsidRDefault="00C1089A" w:rsidP="00A11876">
      <w:pPr>
        <w:rPr>
          <w:rFonts w:ascii="Times New Roman" w:hAnsi="Times New Roman" w:cs="Times New Roman"/>
          <w:sz w:val="24"/>
          <w:szCs w:val="24"/>
        </w:rPr>
      </w:pPr>
      <w:r>
        <w:rPr>
          <w:rFonts w:ascii="Times New Roman" w:hAnsi="Times New Roman" w:cs="Times New Roman"/>
          <w:b/>
          <w:bCs/>
          <w:sz w:val="24"/>
          <w:szCs w:val="24"/>
        </w:rPr>
        <w:t>C</w:t>
      </w:r>
      <w:r w:rsidR="00A11876" w:rsidRPr="00C1089A">
        <w:rPr>
          <w:rFonts w:ascii="Times New Roman" w:hAnsi="Times New Roman" w:cs="Times New Roman"/>
          <w:b/>
          <w:bCs/>
          <w:sz w:val="24"/>
          <w:szCs w:val="24"/>
        </w:rPr>
        <w:t>ertificate programs</w:t>
      </w:r>
      <w:r w:rsidR="00A11876" w:rsidRPr="00A11876">
        <w:rPr>
          <w:rFonts w:ascii="Times New Roman" w:hAnsi="Times New Roman" w:cs="Times New Roman"/>
          <w:sz w:val="24"/>
          <w:szCs w:val="24"/>
        </w:rPr>
        <w:t xml:space="preserve"> include:</w:t>
      </w:r>
    </w:p>
    <w:p w14:paraId="6AD63CB7" w14:textId="27386B60" w:rsidR="00A11876" w:rsidRPr="00C1089A" w:rsidRDefault="00000000" w:rsidP="00C1089A">
      <w:pPr>
        <w:pStyle w:val="ListParagraph"/>
        <w:numPr>
          <w:ilvl w:val="0"/>
          <w:numId w:val="29"/>
        </w:numPr>
        <w:rPr>
          <w:rFonts w:ascii="Times New Roman" w:hAnsi="Times New Roman" w:cs="Times New Roman"/>
          <w:sz w:val="24"/>
          <w:szCs w:val="24"/>
        </w:rPr>
      </w:pPr>
      <w:hyperlink r:id="rId28" w:history="1">
        <w:r w:rsidR="00A11876" w:rsidRPr="00B41DD9">
          <w:rPr>
            <w:rStyle w:val="Hyperlink"/>
            <w:rFonts w:ascii="Times New Roman" w:hAnsi="Times New Roman" w:cs="Times New Roman"/>
            <w:sz w:val="24"/>
            <w:szCs w:val="24"/>
          </w:rPr>
          <w:t>Cybersecurity &amp; Crisis Management Law</w:t>
        </w:r>
      </w:hyperlink>
    </w:p>
    <w:p w14:paraId="37E417F1" w14:textId="1C6F5BD1" w:rsidR="00A11876" w:rsidRPr="00C1089A" w:rsidRDefault="00000000" w:rsidP="00C1089A">
      <w:pPr>
        <w:pStyle w:val="ListParagraph"/>
        <w:numPr>
          <w:ilvl w:val="0"/>
          <w:numId w:val="29"/>
        </w:numPr>
        <w:rPr>
          <w:rFonts w:ascii="Times New Roman" w:hAnsi="Times New Roman" w:cs="Times New Roman"/>
          <w:sz w:val="24"/>
          <w:szCs w:val="24"/>
        </w:rPr>
      </w:pPr>
      <w:hyperlink r:id="rId29" w:history="1">
        <w:r w:rsidR="00A11876" w:rsidRPr="00B41DD9">
          <w:rPr>
            <w:rStyle w:val="Hyperlink"/>
            <w:rFonts w:ascii="Times New Roman" w:hAnsi="Times New Roman" w:cs="Times New Roman"/>
            <w:sz w:val="24"/>
            <w:szCs w:val="24"/>
          </w:rPr>
          <w:t>Environmental Law &amp; Policy</w:t>
        </w:r>
      </w:hyperlink>
    </w:p>
    <w:p w14:paraId="447752D7" w14:textId="602EDBD4" w:rsidR="00A11876" w:rsidRPr="00C1089A" w:rsidRDefault="00000000" w:rsidP="00C1089A">
      <w:pPr>
        <w:pStyle w:val="ListParagraph"/>
        <w:numPr>
          <w:ilvl w:val="0"/>
          <w:numId w:val="29"/>
        </w:numPr>
        <w:rPr>
          <w:rFonts w:ascii="Times New Roman" w:hAnsi="Times New Roman" w:cs="Times New Roman"/>
          <w:sz w:val="24"/>
          <w:szCs w:val="24"/>
        </w:rPr>
      </w:pPr>
      <w:hyperlink r:id="rId30" w:history="1">
        <w:r w:rsidR="00A11876" w:rsidRPr="00B41DD9">
          <w:rPr>
            <w:rStyle w:val="Hyperlink"/>
            <w:rFonts w:ascii="Times New Roman" w:hAnsi="Times New Roman" w:cs="Times New Roman"/>
            <w:sz w:val="24"/>
            <w:szCs w:val="24"/>
          </w:rPr>
          <w:t>Health Law</w:t>
        </w:r>
      </w:hyperlink>
    </w:p>
    <w:p w14:paraId="30B1D73A" w14:textId="77777777" w:rsidR="00A11876" w:rsidRPr="00A11876" w:rsidRDefault="00A11876" w:rsidP="00A11876">
      <w:pPr>
        <w:rPr>
          <w:rFonts w:ascii="Times New Roman" w:hAnsi="Times New Roman" w:cs="Times New Roman"/>
          <w:sz w:val="24"/>
          <w:szCs w:val="24"/>
        </w:rPr>
      </w:pPr>
      <w:r w:rsidRPr="00C1089A">
        <w:rPr>
          <w:rFonts w:ascii="Times New Roman" w:hAnsi="Times New Roman" w:cs="Times New Roman"/>
          <w:b/>
          <w:bCs/>
          <w:sz w:val="24"/>
          <w:szCs w:val="24"/>
        </w:rPr>
        <w:t>Tracks</w:t>
      </w:r>
      <w:r w:rsidRPr="00A11876">
        <w:rPr>
          <w:rFonts w:ascii="Times New Roman" w:hAnsi="Times New Roman" w:cs="Times New Roman"/>
          <w:sz w:val="24"/>
          <w:szCs w:val="24"/>
        </w:rPr>
        <w:t xml:space="preserve"> include:</w:t>
      </w:r>
    </w:p>
    <w:p w14:paraId="1115D8C6" w14:textId="473F67A5" w:rsidR="00A11876" w:rsidRPr="00C1089A" w:rsidRDefault="00000000" w:rsidP="00C1089A">
      <w:pPr>
        <w:pStyle w:val="ListParagraph"/>
        <w:numPr>
          <w:ilvl w:val="0"/>
          <w:numId w:val="30"/>
        </w:numPr>
        <w:rPr>
          <w:rFonts w:ascii="Times New Roman" w:hAnsi="Times New Roman" w:cs="Times New Roman"/>
          <w:sz w:val="24"/>
          <w:szCs w:val="24"/>
        </w:rPr>
      </w:pPr>
      <w:hyperlink r:id="rId31" w:history="1">
        <w:r w:rsidR="00A11876" w:rsidRPr="00B41DD9">
          <w:rPr>
            <w:rStyle w:val="Hyperlink"/>
            <w:rFonts w:ascii="Times New Roman" w:hAnsi="Times New Roman" w:cs="Times New Roman"/>
            <w:sz w:val="24"/>
            <w:szCs w:val="24"/>
          </w:rPr>
          <w:t>Business Law</w:t>
        </w:r>
      </w:hyperlink>
    </w:p>
    <w:p w14:paraId="0E29DA8E" w14:textId="6C54F03F" w:rsidR="00A11876" w:rsidRPr="00C1089A" w:rsidRDefault="00000000" w:rsidP="00C1089A">
      <w:pPr>
        <w:pStyle w:val="ListParagraph"/>
        <w:numPr>
          <w:ilvl w:val="0"/>
          <w:numId w:val="30"/>
        </w:numPr>
        <w:rPr>
          <w:rFonts w:ascii="Times New Roman" w:hAnsi="Times New Roman" w:cs="Times New Roman"/>
          <w:sz w:val="24"/>
          <w:szCs w:val="24"/>
        </w:rPr>
      </w:pPr>
      <w:hyperlink r:id="rId32" w:history="1">
        <w:r w:rsidR="00A11876" w:rsidRPr="008F1428">
          <w:rPr>
            <w:rStyle w:val="Hyperlink"/>
            <w:rFonts w:ascii="Times New Roman" w:hAnsi="Times New Roman" w:cs="Times New Roman"/>
            <w:sz w:val="24"/>
            <w:szCs w:val="24"/>
          </w:rPr>
          <w:t>Criminal Law</w:t>
        </w:r>
      </w:hyperlink>
    </w:p>
    <w:p w14:paraId="76B23D05" w14:textId="7BECE4E0" w:rsidR="00A11876" w:rsidRPr="00C1089A" w:rsidRDefault="00000000" w:rsidP="00C1089A">
      <w:pPr>
        <w:pStyle w:val="ListParagraph"/>
        <w:numPr>
          <w:ilvl w:val="0"/>
          <w:numId w:val="30"/>
        </w:numPr>
        <w:rPr>
          <w:rFonts w:ascii="Times New Roman" w:hAnsi="Times New Roman" w:cs="Times New Roman"/>
          <w:sz w:val="24"/>
          <w:szCs w:val="24"/>
        </w:rPr>
      </w:pPr>
      <w:hyperlink r:id="rId33" w:history="1">
        <w:r w:rsidR="00A11876" w:rsidRPr="008F1428">
          <w:rPr>
            <w:rStyle w:val="Hyperlink"/>
            <w:rFonts w:ascii="Times New Roman" w:hAnsi="Times New Roman" w:cs="Times New Roman"/>
            <w:sz w:val="24"/>
            <w:szCs w:val="24"/>
          </w:rPr>
          <w:t>Dispute Resolution</w:t>
        </w:r>
      </w:hyperlink>
    </w:p>
    <w:p w14:paraId="3BDACBB3" w14:textId="26FF4C43" w:rsidR="00A11876" w:rsidRDefault="00000000" w:rsidP="00C1089A">
      <w:pPr>
        <w:pStyle w:val="ListParagraph"/>
        <w:numPr>
          <w:ilvl w:val="0"/>
          <w:numId w:val="30"/>
        </w:numPr>
        <w:rPr>
          <w:rFonts w:ascii="Times New Roman" w:hAnsi="Times New Roman" w:cs="Times New Roman"/>
          <w:sz w:val="24"/>
          <w:szCs w:val="24"/>
        </w:rPr>
      </w:pPr>
      <w:hyperlink r:id="rId34" w:history="1">
        <w:r w:rsidR="00A11876" w:rsidRPr="008F1428">
          <w:rPr>
            <w:rStyle w:val="Hyperlink"/>
            <w:rFonts w:ascii="Times New Roman" w:hAnsi="Times New Roman" w:cs="Times New Roman"/>
            <w:sz w:val="24"/>
            <w:szCs w:val="24"/>
          </w:rPr>
          <w:t>Intellectual Property</w:t>
        </w:r>
      </w:hyperlink>
    </w:p>
    <w:p w14:paraId="6BEBF8F5" w14:textId="72B87E62" w:rsidR="00CB21C5" w:rsidRDefault="00E92A81" w:rsidP="005163F8">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Please be advised that you will </w:t>
      </w:r>
      <w:r w:rsidRPr="00EC6AE5">
        <w:rPr>
          <w:rFonts w:ascii="Times New Roman" w:hAnsi="Times New Roman" w:cs="Times New Roman"/>
          <w:sz w:val="24"/>
          <w:szCs w:val="24"/>
          <w:u w:val="single"/>
        </w:rPr>
        <w:t>not</w:t>
      </w:r>
      <w:r>
        <w:rPr>
          <w:rFonts w:ascii="Times New Roman" w:hAnsi="Times New Roman" w:cs="Times New Roman"/>
          <w:sz w:val="24"/>
          <w:szCs w:val="24"/>
        </w:rPr>
        <w:t xml:space="preserve"> be able to audit certificate or track completion via Degree Works. </w:t>
      </w:r>
      <w:r w:rsidR="00D638FE" w:rsidRPr="00D638FE">
        <w:rPr>
          <w:rFonts w:ascii="Times New Roman" w:hAnsi="Times New Roman" w:cs="Times New Roman"/>
          <w:sz w:val="24"/>
          <w:szCs w:val="24"/>
        </w:rPr>
        <w:t xml:space="preserve">If you are interested in a certificate or track, you should contact the managing director or faculty leaders for the program to learn more about the program requirements. </w:t>
      </w:r>
    </w:p>
    <w:p w14:paraId="7C81CFC2" w14:textId="14D1D740" w:rsidR="000142C5" w:rsidRDefault="000142C5" w:rsidP="005163F8">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For more information about certificates and/or tracks, please visit </w:t>
      </w:r>
      <w:hyperlink r:id="rId35" w:history="1">
        <w:r w:rsidRPr="00EB5363">
          <w:rPr>
            <w:rStyle w:val="Hyperlink"/>
            <w:rFonts w:ascii="Times New Roman" w:hAnsi="Times New Roman" w:cs="Times New Roman"/>
            <w:sz w:val="24"/>
            <w:szCs w:val="24"/>
          </w:rPr>
          <w:t>https://www.law.umaryland.edu/academics/certificates--tracks/</w:t>
        </w:r>
      </w:hyperlink>
      <w:r>
        <w:rPr>
          <w:rFonts w:ascii="Times New Roman" w:hAnsi="Times New Roman" w:cs="Times New Roman"/>
          <w:sz w:val="24"/>
          <w:szCs w:val="24"/>
        </w:rPr>
        <w:t xml:space="preserve">. </w:t>
      </w:r>
    </w:p>
    <w:p w14:paraId="17ECEB66" w14:textId="77777777" w:rsidR="002271E1" w:rsidRDefault="002271E1" w:rsidP="00D824F4">
      <w:pPr>
        <w:pBdr>
          <w:bottom w:val="single" w:sz="12" w:space="1" w:color="auto"/>
        </w:pBdr>
        <w:rPr>
          <w:rFonts w:ascii="Times New Roman" w:hAnsi="Times New Roman" w:cs="Times New Roman"/>
          <w:b/>
          <w:bCs/>
          <w:sz w:val="24"/>
          <w:szCs w:val="24"/>
        </w:rPr>
      </w:pPr>
    </w:p>
    <w:p w14:paraId="37079DC9" w14:textId="77777777" w:rsidR="009E08CF" w:rsidRDefault="009E08CF">
      <w:pPr>
        <w:rPr>
          <w:rFonts w:ascii="Times New Roman" w:hAnsi="Times New Roman" w:cs="Times New Roman"/>
          <w:b/>
          <w:bCs/>
          <w:color w:val="C00000"/>
          <w:sz w:val="32"/>
          <w:szCs w:val="32"/>
        </w:rPr>
      </w:pPr>
      <w:r>
        <w:rPr>
          <w:rFonts w:ascii="Times New Roman" w:hAnsi="Times New Roman" w:cs="Times New Roman"/>
          <w:b/>
          <w:bCs/>
          <w:color w:val="C00000"/>
          <w:sz w:val="32"/>
          <w:szCs w:val="32"/>
        </w:rPr>
        <w:br w:type="page"/>
      </w:r>
    </w:p>
    <w:p w14:paraId="487C6D57" w14:textId="4C96249E" w:rsidR="007E1F06" w:rsidRPr="00970A71" w:rsidRDefault="002B1310" w:rsidP="00970A71">
      <w:pPr>
        <w:jc w:val="center"/>
        <w:rPr>
          <w:rFonts w:ascii="Times New Roman" w:hAnsi="Times New Roman" w:cs="Times New Roman"/>
          <w:b/>
          <w:bCs/>
          <w:color w:val="C00000"/>
          <w:sz w:val="32"/>
          <w:szCs w:val="32"/>
        </w:rPr>
      </w:pPr>
      <w:r w:rsidRPr="00970A71">
        <w:rPr>
          <w:rFonts w:ascii="Times New Roman" w:hAnsi="Times New Roman" w:cs="Times New Roman"/>
          <w:b/>
          <w:bCs/>
          <w:color w:val="C00000"/>
          <w:sz w:val="32"/>
          <w:szCs w:val="32"/>
        </w:rPr>
        <w:lastRenderedPageBreak/>
        <w:t>Frequently Asked Questions</w:t>
      </w:r>
    </w:p>
    <w:p w14:paraId="190E5408" w14:textId="39D24FBA" w:rsidR="002B1310" w:rsidRPr="00066424" w:rsidRDefault="000E1191" w:rsidP="00772357">
      <w:pPr>
        <w:ind w:left="720" w:hanging="720"/>
        <w:rPr>
          <w:rFonts w:ascii="Times New Roman" w:hAnsi="Times New Roman" w:cs="Times New Roman"/>
          <w:b/>
          <w:bCs/>
          <w:sz w:val="24"/>
          <w:szCs w:val="24"/>
        </w:rPr>
      </w:pPr>
      <w:r w:rsidRPr="00066424">
        <w:rPr>
          <w:rFonts w:ascii="Times New Roman" w:hAnsi="Times New Roman" w:cs="Times New Roman"/>
          <w:b/>
          <w:bCs/>
          <w:sz w:val="24"/>
          <w:szCs w:val="24"/>
        </w:rPr>
        <w:t>Q:</w:t>
      </w:r>
      <w:r w:rsidRPr="00066424">
        <w:rPr>
          <w:rFonts w:ascii="Times New Roman" w:hAnsi="Times New Roman" w:cs="Times New Roman"/>
          <w:b/>
          <w:bCs/>
          <w:sz w:val="24"/>
          <w:szCs w:val="24"/>
        </w:rPr>
        <w:tab/>
        <w:t xml:space="preserve">What do I do if I have a technical </w:t>
      </w:r>
      <w:r w:rsidR="00772357" w:rsidRPr="00772357">
        <w:rPr>
          <w:rFonts w:ascii="Times New Roman" w:hAnsi="Times New Roman" w:cs="Times New Roman"/>
          <w:b/>
          <w:bCs/>
          <w:sz w:val="24"/>
          <w:szCs w:val="24"/>
        </w:rPr>
        <w:t>issue while trying to log in or use the Degree Works</w:t>
      </w:r>
      <w:r w:rsidRPr="00066424">
        <w:rPr>
          <w:rFonts w:ascii="Times New Roman" w:hAnsi="Times New Roman" w:cs="Times New Roman"/>
          <w:b/>
          <w:bCs/>
          <w:sz w:val="24"/>
          <w:szCs w:val="24"/>
        </w:rPr>
        <w:t>?</w:t>
      </w:r>
    </w:p>
    <w:p w14:paraId="548E7A8E" w14:textId="6F675090" w:rsidR="000E1191" w:rsidRDefault="000E1191" w:rsidP="00B27D44">
      <w:pPr>
        <w:pBdr>
          <w:bottom w:val="single" w:sz="12" w:space="1" w:color="auto"/>
        </w:pBdr>
        <w:ind w:left="720" w:hanging="720"/>
        <w:rPr>
          <w:rFonts w:ascii="Times New Roman" w:hAnsi="Times New Roman" w:cs="Times New Roman"/>
          <w:sz w:val="24"/>
          <w:szCs w:val="24"/>
        </w:rPr>
      </w:pPr>
      <w:r w:rsidRPr="008D4535">
        <w:rPr>
          <w:rFonts w:ascii="Times New Roman" w:hAnsi="Times New Roman" w:cs="Times New Roman"/>
          <w:b/>
          <w:bCs/>
          <w:sz w:val="24"/>
          <w:szCs w:val="24"/>
        </w:rPr>
        <w:t>A:</w:t>
      </w:r>
      <w:r>
        <w:rPr>
          <w:rFonts w:ascii="Times New Roman" w:hAnsi="Times New Roman" w:cs="Times New Roman"/>
          <w:sz w:val="24"/>
          <w:szCs w:val="24"/>
        </w:rPr>
        <w:tab/>
      </w:r>
      <w:r w:rsidR="00B27D44" w:rsidRPr="00B27D44">
        <w:rPr>
          <w:rFonts w:ascii="Times New Roman" w:hAnsi="Times New Roman" w:cs="Times New Roman"/>
          <w:sz w:val="24"/>
          <w:szCs w:val="24"/>
        </w:rPr>
        <w:t>If you experience a technical issue while trying to log in or use the Degree</w:t>
      </w:r>
      <w:r w:rsidR="00B27D44">
        <w:rPr>
          <w:rFonts w:ascii="Times New Roman" w:hAnsi="Times New Roman" w:cs="Times New Roman"/>
          <w:sz w:val="24"/>
          <w:szCs w:val="24"/>
        </w:rPr>
        <w:t xml:space="preserve"> </w:t>
      </w:r>
      <w:r w:rsidR="00B27D44" w:rsidRPr="00B27D44">
        <w:rPr>
          <w:rFonts w:ascii="Times New Roman" w:hAnsi="Times New Roman" w:cs="Times New Roman"/>
          <w:sz w:val="24"/>
          <w:szCs w:val="24"/>
        </w:rPr>
        <w:t>Works software, please contact the Helpdesk</w:t>
      </w:r>
      <w:r w:rsidR="00B27D44">
        <w:rPr>
          <w:rFonts w:ascii="Times New Roman" w:hAnsi="Times New Roman" w:cs="Times New Roman"/>
          <w:sz w:val="24"/>
          <w:szCs w:val="24"/>
        </w:rPr>
        <w:t xml:space="preserve"> at </w:t>
      </w:r>
      <w:hyperlink r:id="rId36" w:history="1">
        <w:r w:rsidR="00B27D44" w:rsidRPr="00EB5363">
          <w:rPr>
            <w:rStyle w:val="Hyperlink"/>
            <w:rFonts w:ascii="Times New Roman" w:hAnsi="Times New Roman" w:cs="Times New Roman"/>
            <w:sz w:val="24"/>
            <w:szCs w:val="24"/>
          </w:rPr>
          <w:t>help@umaryland.edu</w:t>
        </w:r>
      </w:hyperlink>
      <w:r w:rsidR="0014106C">
        <w:rPr>
          <w:rFonts w:ascii="Times New Roman" w:hAnsi="Times New Roman" w:cs="Times New Roman"/>
          <w:sz w:val="24"/>
          <w:szCs w:val="24"/>
        </w:rPr>
        <w:t xml:space="preserve">. </w:t>
      </w:r>
    </w:p>
    <w:p w14:paraId="34B5739B" w14:textId="77777777" w:rsidR="00D40656" w:rsidRDefault="00D40656" w:rsidP="00B27D44">
      <w:pPr>
        <w:pBdr>
          <w:bottom w:val="single" w:sz="12" w:space="1" w:color="auto"/>
        </w:pBdr>
        <w:ind w:left="720" w:hanging="720"/>
        <w:rPr>
          <w:rFonts w:ascii="Times New Roman" w:hAnsi="Times New Roman" w:cs="Times New Roman"/>
          <w:sz w:val="24"/>
          <w:szCs w:val="24"/>
        </w:rPr>
      </w:pPr>
    </w:p>
    <w:p w14:paraId="44911D46" w14:textId="0279F2B2" w:rsidR="000E1191" w:rsidRPr="00066424" w:rsidRDefault="000E1191" w:rsidP="002B1310">
      <w:pPr>
        <w:rPr>
          <w:rFonts w:ascii="Times New Roman" w:hAnsi="Times New Roman" w:cs="Times New Roman"/>
          <w:b/>
          <w:bCs/>
          <w:sz w:val="24"/>
          <w:szCs w:val="24"/>
        </w:rPr>
      </w:pPr>
      <w:r w:rsidRPr="00066424">
        <w:rPr>
          <w:rFonts w:ascii="Times New Roman" w:hAnsi="Times New Roman" w:cs="Times New Roman"/>
          <w:b/>
          <w:bCs/>
          <w:sz w:val="24"/>
          <w:szCs w:val="24"/>
        </w:rPr>
        <w:t>Q:</w:t>
      </w:r>
      <w:r w:rsidR="001D595D" w:rsidRPr="00066424">
        <w:rPr>
          <w:rFonts w:ascii="Times New Roman" w:hAnsi="Times New Roman" w:cs="Times New Roman"/>
          <w:b/>
          <w:bCs/>
          <w:sz w:val="24"/>
          <w:szCs w:val="24"/>
        </w:rPr>
        <w:tab/>
        <w:t>Can I use Degree Works to register for classes?</w:t>
      </w:r>
    </w:p>
    <w:p w14:paraId="54E71CD5" w14:textId="0F1C09F1" w:rsidR="001D595D" w:rsidRDefault="001D595D" w:rsidP="002B1310">
      <w:pPr>
        <w:pBdr>
          <w:bottom w:val="single" w:sz="12" w:space="1" w:color="auto"/>
        </w:pBdr>
        <w:rPr>
          <w:rFonts w:ascii="Times New Roman" w:hAnsi="Times New Roman" w:cs="Times New Roman"/>
          <w:sz w:val="24"/>
          <w:szCs w:val="24"/>
        </w:rPr>
      </w:pPr>
      <w:r w:rsidRPr="008D4535">
        <w:rPr>
          <w:rFonts w:ascii="Times New Roman" w:hAnsi="Times New Roman" w:cs="Times New Roman"/>
          <w:b/>
          <w:bCs/>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sidR="009C34D1">
        <w:rPr>
          <w:rFonts w:ascii="Times New Roman" w:hAnsi="Times New Roman" w:cs="Times New Roman"/>
          <w:sz w:val="24"/>
          <w:szCs w:val="24"/>
        </w:rPr>
        <w:t xml:space="preserve">No. </w:t>
      </w:r>
      <w:r>
        <w:rPr>
          <w:rFonts w:ascii="Times New Roman" w:hAnsi="Times New Roman" w:cs="Times New Roman"/>
          <w:sz w:val="24"/>
          <w:szCs w:val="24"/>
        </w:rPr>
        <w:t xml:space="preserve">You should register for classes using </w:t>
      </w:r>
      <w:hyperlink r:id="rId37" w:history="1">
        <w:r w:rsidRPr="00BA7E9B">
          <w:rPr>
            <w:rStyle w:val="Hyperlink"/>
            <w:rFonts w:ascii="Times New Roman" w:hAnsi="Times New Roman" w:cs="Times New Roman"/>
            <w:sz w:val="24"/>
            <w:szCs w:val="24"/>
          </w:rPr>
          <w:t>SURFS</w:t>
        </w:r>
      </w:hyperlink>
      <w:r>
        <w:rPr>
          <w:rFonts w:ascii="Times New Roman" w:hAnsi="Times New Roman" w:cs="Times New Roman"/>
          <w:sz w:val="24"/>
          <w:szCs w:val="24"/>
        </w:rPr>
        <w:t>.</w:t>
      </w:r>
    </w:p>
    <w:p w14:paraId="16369DC3" w14:textId="77777777" w:rsidR="00D40656" w:rsidRDefault="00D40656" w:rsidP="002B1310">
      <w:pPr>
        <w:pBdr>
          <w:bottom w:val="single" w:sz="12" w:space="1" w:color="auto"/>
        </w:pBdr>
        <w:rPr>
          <w:rFonts w:ascii="Times New Roman" w:hAnsi="Times New Roman" w:cs="Times New Roman"/>
          <w:sz w:val="24"/>
          <w:szCs w:val="24"/>
        </w:rPr>
      </w:pPr>
    </w:p>
    <w:p w14:paraId="77FE316E" w14:textId="10624989" w:rsidR="00573686" w:rsidRPr="00066424" w:rsidRDefault="00573686" w:rsidP="002B1310">
      <w:pPr>
        <w:rPr>
          <w:rFonts w:ascii="Times New Roman" w:hAnsi="Times New Roman" w:cs="Times New Roman"/>
          <w:b/>
          <w:bCs/>
          <w:sz w:val="24"/>
          <w:szCs w:val="24"/>
        </w:rPr>
      </w:pPr>
      <w:r w:rsidRPr="00066424">
        <w:rPr>
          <w:rFonts w:ascii="Times New Roman" w:hAnsi="Times New Roman" w:cs="Times New Roman"/>
          <w:b/>
          <w:bCs/>
          <w:sz w:val="24"/>
          <w:szCs w:val="24"/>
        </w:rPr>
        <w:t>Q:</w:t>
      </w:r>
      <w:r w:rsidRPr="00066424">
        <w:rPr>
          <w:rFonts w:ascii="Times New Roman" w:hAnsi="Times New Roman" w:cs="Times New Roman"/>
          <w:b/>
          <w:bCs/>
          <w:sz w:val="24"/>
          <w:szCs w:val="24"/>
        </w:rPr>
        <w:tab/>
        <w:t>How current will my information be in Degree Works?</w:t>
      </w:r>
    </w:p>
    <w:p w14:paraId="4C8A3990" w14:textId="02581222" w:rsidR="00573686" w:rsidRDefault="00573686" w:rsidP="00066424">
      <w:pPr>
        <w:pBdr>
          <w:bottom w:val="single" w:sz="12" w:space="1" w:color="auto"/>
        </w:pBdr>
        <w:ind w:left="720" w:hanging="720"/>
        <w:rPr>
          <w:rFonts w:ascii="Times New Roman" w:hAnsi="Times New Roman" w:cs="Times New Roman"/>
          <w:sz w:val="24"/>
          <w:szCs w:val="24"/>
        </w:rPr>
      </w:pPr>
      <w:r w:rsidRPr="008D4535">
        <w:rPr>
          <w:rFonts w:ascii="Times New Roman" w:hAnsi="Times New Roman" w:cs="Times New Roman"/>
          <w:b/>
          <w:bCs/>
          <w:sz w:val="24"/>
          <w:szCs w:val="24"/>
        </w:rPr>
        <w:t>A:</w:t>
      </w:r>
      <w:r>
        <w:rPr>
          <w:rFonts w:ascii="Times New Roman" w:hAnsi="Times New Roman" w:cs="Times New Roman"/>
          <w:sz w:val="24"/>
          <w:szCs w:val="24"/>
        </w:rPr>
        <w:tab/>
      </w:r>
      <w:r w:rsidRPr="00587B2F">
        <w:rPr>
          <w:rFonts w:ascii="Times New Roman" w:hAnsi="Times New Roman" w:cs="Times New Roman"/>
          <w:sz w:val="24"/>
          <w:szCs w:val="24"/>
        </w:rPr>
        <w:t xml:space="preserve">The information in Degree </w:t>
      </w:r>
      <w:r w:rsidR="00066424" w:rsidRPr="00587B2F">
        <w:rPr>
          <w:rFonts w:ascii="Times New Roman" w:hAnsi="Times New Roman" w:cs="Times New Roman"/>
          <w:sz w:val="24"/>
          <w:szCs w:val="24"/>
        </w:rPr>
        <w:t>Works is refreshed each night</w:t>
      </w:r>
      <w:r w:rsidR="009C34D1" w:rsidRPr="00587B2F">
        <w:rPr>
          <w:rFonts w:ascii="Times New Roman" w:hAnsi="Times New Roman" w:cs="Times New Roman"/>
          <w:sz w:val="24"/>
          <w:szCs w:val="24"/>
        </w:rPr>
        <w:t xml:space="preserve">. </w:t>
      </w:r>
      <w:r w:rsidR="00066424" w:rsidRPr="00587B2F">
        <w:rPr>
          <w:rFonts w:ascii="Times New Roman" w:hAnsi="Times New Roman" w:cs="Times New Roman"/>
          <w:sz w:val="24"/>
          <w:szCs w:val="24"/>
        </w:rPr>
        <w:t>Any change</w:t>
      </w:r>
      <w:r w:rsidR="00963C08">
        <w:rPr>
          <w:rFonts w:ascii="Times New Roman" w:hAnsi="Times New Roman" w:cs="Times New Roman"/>
          <w:sz w:val="24"/>
          <w:szCs w:val="24"/>
        </w:rPr>
        <w:t>s</w:t>
      </w:r>
      <w:r w:rsidR="00066424" w:rsidRPr="00587B2F">
        <w:rPr>
          <w:rFonts w:ascii="Times New Roman" w:hAnsi="Times New Roman" w:cs="Times New Roman"/>
          <w:sz w:val="24"/>
          <w:szCs w:val="24"/>
        </w:rPr>
        <w:t xml:space="preserve"> made today will be seen in Degree Works the next day.</w:t>
      </w:r>
      <w:r w:rsidR="00066424">
        <w:rPr>
          <w:rFonts w:ascii="Times New Roman" w:hAnsi="Times New Roman" w:cs="Times New Roman"/>
          <w:sz w:val="24"/>
          <w:szCs w:val="24"/>
        </w:rPr>
        <w:t xml:space="preserve"> </w:t>
      </w:r>
    </w:p>
    <w:p w14:paraId="3489F730" w14:textId="77777777" w:rsidR="00D40656" w:rsidRDefault="00D40656" w:rsidP="00066424">
      <w:pPr>
        <w:pBdr>
          <w:bottom w:val="single" w:sz="12" w:space="1" w:color="auto"/>
        </w:pBdr>
        <w:ind w:left="720" w:hanging="720"/>
        <w:rPr>
          <w:rFonts w:ascii="Times New Roman" w:hAnsi="Times New Roman" w:cs="Times New Roman"/>
          <w:sz w:val="24"/>
          <w:szCs w:val="24"/>
        </w:rPr>
      </w:pPr>
    </w:p>
    <w:p w14:paraId="50F2944A" w14:textId="4687ACA7" w:rsidR="00066424" w:rsidRDefault="00066424" w:rsidP="00066424">
      <w:pPr>
        <w:ind w:left="720" w:hanging="720"/>
        <w:rPr>
          <w:rFonts w:ascii="Times New Roman" w:hAnsi="Times New Roman" w:cs="Times New Roman"/>
          <w:b/>
          <w:bCs/>
          <w:sz w:val="24"/>
          <w:szCs w:val="24"/>
        </w:rPr>
      </w:pPr>
      <w:r w:rsidRPr="008D4535">
        <w:rPr>
          <w:rFonts w:ascii="Times New Roman" w:hAnsi="Times New Roman" w:cs="Times New Roman"/>
          <w:b/>
          <w:bCs/>
          <w:sz w:val="24"/>
          <w:szCs w:val="24"/>
        </w:rPr>
        <w:t>Q:</w:t>
      </w:r>
      <w:r w:rsidRPr="008D4535">
        <w:rPr>
          <w:rFonts w:ascii="Times New Roman" w:hAnsi="Times New Roman" w:cs="Times New Roman"/>
          <w:b/>
          <w:bCs/>
          <w:sz w:val="24"/>
          <w:szCs w:val="24"/>
        </w:rPr>
        <w:tab/>
      </w:r>
      <w:r w:rsidR="008D4535" w:rsidRPr="008D4535">
        <w:rPr>
          <w:rFonts w:ascii="Times New Roman" w:hAnsi="Times New Roman" w:cs="Times New Roman"/>
          <w:b/>
          <w:bCs/>
          <w:sz w:val="24"/>
          <w:szCs w:val="24"/>
        </w:rPr>
        <w:t>How accurate is the "Degree Progress" bar on my audit?</w:t>
      </w:r>
    </w:p>
    <w:p w14:paraId="01821486" w14:textId="6E2F7DE2" w:rsidR="008D4535" w:rsidRDefault="008D4535" w:rsidP="008D4535">
      <w:pPr>
        <w:pBdr>
          <w:bottom w:val="single" w:sz="12" w:space="1" w:color="auto"/>
        </w:pBdr>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sidRPr="008D4535">
        <w:rPr>
          <w:rFonts w:ascii="Times New Roman" w:hAnsi="Times New Roman" w:cs="Times New Roman"/>
          <w:sz w:val="24"/>
          <w:szCs w:val="24"/>
        </w:rPr>
        <w:t xml:space="preserve">The “Degree Progress” bar is not necessarily exact and is not an official measurement. The percentage is meant as an estimate of your progress towards completion of </w:t>
      </w:r>
      <w:r w:rsidR="00FE71A0">
        <w:rPr>
          <w:rFonts w:ascii="Times New Roman" w:hAnsi="Times New Roman" w:cs="Times New Roman"/>
          <w:sz w:val="24"/>
          <w:szCs w:val="24"/>
        </w:rPr>
        <w:t>your</w:t>
      </w:r>
      <w:r w:rsidRPr="008D4535">
        <w:rPr>
          <w:rFonts w:ascii="Times New Roman" w:hAnsi="Times New Roman" w:cs="Times New Roman"/>
          <w:sz w:val="24"/>
          <w:szCs w:val="24"/>
        </w:rPr>
        <w:t xml:space="preserve"> degree program.</w:t>
      </w:r>
    </w:p>
    <w:p w14:paraId="689092C1" w14:textId="77777777" w:rsidR="00D40656" w:rsidRDefault="00D40656" w:rsidP="008D4535">
      <w:pPr>
        <w:pBdr>
          <w:bottom w:val="single" w:sz="12" w:space="1" w:color="auto"/>
        </w:pBdr>
        <w:ind w:left="720" w:hanging="720"/>
        <w:rPr>
          <w:rFonts w:ascii="Times New Roman" w:hAnsi="Times New Roman" w:cs="Times New Roman"/>
          <w:sz w:val="24"/>
          <w:szCs w:val="24"/>
        </w:rPr>
      </w:pPr>
    </w:p>
    <w:p w14:paraId="126429BE" w14:textId="504FC469" w:rsidR="00FE71A0" w:rsidRPr="00FE71A0" w:rsidRDefault="00FE71A0" w:rsidP="00FE71A0">
      <w:pPr>
        <w:ind w:left="720" w:hanging="720"/>
        <w:rPr>
          <w:rFonts w:ascii="Times New Roman" w:hAnsi="Times New Roman" w:cs="Times New Roman"/>
          <w:b/>
          <w:bCs/>
          <w:sz w:val="24"/>
          <w:szCs w:val="24"/>
        </w:rPr>
      </w:pPr>
      <w:r w:rsidRPr="00FE71A0">
        <w:rPr>
          <w:rFonts w:ascii="Times New Roman" w:hAnsi="Times New Roman" w:cs="Times New Roman"/>
          <w:b/>
          <w:bCs/>
          <w:sz w:val="24"/>
          <w:szCs w:val="24"/>
        </w:rPr>
        <w:t>Q:</w:t>
      </w:r>
      <w:r>
        <w:rPr>
          <w:rFonts w:ascii="Times New Roman" w:hAnsi="Times New Roman" w:cs="Times New Roman"/>
          <w:b/>
          <w:bCs/>
          <w:sz w:val="24"/>
          <w:szCs w:val="24"/>
        </w:rPr>
        <w:tab/>
      </w:r>
      <w:r w:rsidRPr="00FE71A0">
        <w:rPr>
          <w:rFonts w:ascii="Times New Roman" w:hAnsi="Times New Roman" w:cs="Times New Roman"/>
          <w:b/>
          <w:bCs/>
          <w:sz w:val="24"/>
          <w:szCs w:val="24"/>
        </w:rPr>
        <w:t>How do I know what classes I need to take?</w:t>
      </w:r>
    </w:p>
    <w:p w14:paraId="1F9976CE" w14:textId="77777777" w:rsidR="00F63002" w:rsidRDefault="00FE71A0" w:rsidP="00610F20">
      <w:pPr>
        <w:pBdr>
          <w:bottom w:val="single" w:sz="12" w:space="1" w:color="auto"/>
        </w:pBdr>
        <w:ind w:left="720" w:hanging="720"/>
        <w:rPr>
          <w:rFonts w:ascii="Times New Roman" w:hAnsi="Times New Roman" w:cs="Times New Roman"/>
          <w:sz w:val="24"/>
          <w:szCs w:val="24"/>
        </w:rPr>
      </w:pPr>
      <w:r w:rsidRPr="00FE71A0">
        <w:rPr>
          <w:rFonts w:ascii="Times New Roman" w:hAnsi="Times New Roman" w:cs="Times New Roman"/>
          <w:b/>
          <w:bCs/>
          <w:sz w:val="24"/>
          <w:szCs w:val="24"/>
        </w:rPr>
        <w:t>A:</w:t>
      </w:r>
      <w:r>
        <w:rPr>
          <w:rFonts w:ascii="Times New Roman" w:hAnsi="Times New Roman" w:cs="Times New Roman"/>
          <w:sz w:val="24"/>
          <w:szCs w:val="24"/>
        </w:rPr>
        <w:tab/>
      </w:r>
      <w:r w:rsidRPr="00FE71A0">
        <w:rPr>
          <w:rFonts w:ascii="Times New Roman" w:hAnsi="Times New Roman" w:cs="Times New Roman"/>
          <w:sz w:val="24"/>
          <w:szCs w:val="24"/>
        </w:rPr>
        <w:t xml:space="preserve">Your audit will outline courses that can be used to complete each requirement. However, it is recommended that you consult with your </w:t>
      </w:r>
      <w:r w:rsidR="00AD3761">
        <w:rPr>
          <w:rFonts w:ascii="Times New Roman" w:hAnsi="Times New Roman" w:cs="Times New Roman"/>
          <w:sz w:val="24"/>
          <w:szCs w:val="24"/>
        </w:rPr>
        <w:t xml:space="preserve">academic </w:t>
      </w:r>
      <w:r w:rsidRPr="00FE71A0">
        <w:rPr>
          <w:rFonts w:ascii="Times New Roman" w:hAnsi="Times New Roman" w:cs="Times New Roman"/>
          <w:sz w:val="24"/>
          <w:szCs w:val="24"/>
        </w:rPr>
        <w:t>advisor, prior to registration for the next semester, regarding the courses for which you should register.</w:t>
      </w:r>
    </w:p>
    <w:p w14:paraId="6B80A881" w14:textId="77777777" w:rsidR="00D40656" w:rsidRDefault="00D40656" w:rsidP="00610F20">
      <w:pPr>
        <w:pBdr>
          <w:bottom w:val="single" w:sz="12" w:space="1" w:color="auto"/>
        </w:pBdr>
        <w:ind w:left="720" w:hanging="720"/>
        <w:rPr>
          <w:rFonts w:ascii="Times New Roman" w:hAnsi="Times New Roman" w:cs="Times New Roman"/>
          <w:sz w:val="24"/>
          <w:szCs w:val="24"/>
        </w:rPr>
      </w:pPr>
    </w:p>
    <w:p w14:paraId="517090A5" w14:textId="5D6F8238" w:rsidR="00A66105" w:rsidRDefault="00A66105" w:rsidP="00610F20">
      <w:pPr>
        <w:ind w:left="720" w:hanging="720"/>
        <w:rPr>
          <w:rFonts w:ascii="Times New Roman" w:hAnsi="Times New Roman" w:cs="Times New Roman"/>
          <w:b/>
          <w:bCs/>
          <w:sz w:val="24"/>
          <w:szCs w:val="24"/>
        </w:rPr>
      </w:pPr>
      <w:r w:rsidRPr="00A66105">
        <w:rPr>
          <w:rFonts w:ascii="Times New Roman" w:hAnsi="Times New Roman" w:cs="Times New Roman"/>
          <w:b/>
          <w:bCs/>
          <w:sz w:val="24"/>
          <w:szCs w:val="24"/>
        </w:rPr>
        <w:t>Q:</w:t>
      </w:r>
      <w:r>
        <w:rPr>
          <w:rFonts w:ascii="Times New Roman" w:hAnsi="Times New Roman" w:cs="Times New Roman"/>
          <w:b/>
          <w:bCs/>
          <w:sz w:val="24"/>
          <w:szCs w:val="24"/>
        </w:rPr>
        <w:tab/>
      </w:r>
      <w:r w:rsidRPr="00A66105">
        <w:rPr>
          <w:rFonts w:ascii="Times New Roman" w:hAnsi="Times New Roman" w:cs="Times New Roman"/>
          <w:b/>
          <w:bCs/>
          <w:sz w:val="24"/>
          <w:szCs w:val="24"/>
        </w:rPr>
        <w:t>I think my audit is incorrect. What should I do?</w:t>
      </w:r>
    </w:p>
    <w:p w14:paraId="2C430CAD" w14:textId="7A3AD12F" w:rsidR="00610F20" w:rsidRDefault="00610F20" w:rsidP="00D412A6">
      <w:pPr>
        <w:pBdr>
          <w:bottom w:val="single" w:sz="12" w:space="1" w:color="auto"/>
        </w:pBdr>
        <w:ind w:left="720" w:hanging="720"/>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sz w:val="24"/>
          <w:szCs w:val="24"/>
        </w:rPr>
        <w:t xml:space="preserve">You should reach out to the Office of Registration and Enrollment at </w:t>
      </w:r>
      <w:hyperlink r:id="rId38" w:history="1">
        <w:r w:rsidR="0042781D" w:rsidRPr="004E3CF3">
          <w:rPr>
            <w:rStyle w:val="Hyperlink"/>
            <w:rFonts w:ascii="Times New Roman" w:hAnsi="Times New Roman" w:cs="Times New Roman"/>
            <w:sz w:val="24"/>
            <w:szCs w:val="24"/>
          </w:rPr>
          <w:t>registration@law.umaryland.edu</w:t>
        </w:r>
      </w:hyperlink>
      <w:r w:rsidR="009C34D1">
        <w:rPr>
          <w:rFonts w:ascii="Times New Roman" w:hAnsi="Times New Roman" w:cs="Times New Roman"/>
          <w:sz w:val="24"/>
          <w:szCs w:val="24"/>
        </w:rPr>
        <w:t xml:space="preserve">. </w:t>
      </w:r>
      <w:r w:rsidR="00D412A6">
        <w:rPr>
          <w:rFonts w:ascii="Times New Roman" w:hAnsi="Times New Roman" w:cs="Times New Roman"/>
          <w:sz w:val="24"/>
          <w:szCs w:val="24"/>
        </w:rPr>
        <w:t>In your email, you should identify</w:t>
      </w:r>
      <w:r w:rsidR="00D412A6" w:rsidRPr="00D412A6">
        <w:rPr>
          <w:rFonts w:ascii="Times New Roman" w:hAnsi="Times New Roman" w:cs="Times New Roman"/>
          <w:sz w:val="24"/>
          <w:szCs w:val="24"/>
        </w:rPr>
        <w:t xml:space="preserve"> what information you believe is wrong</w:t>
      </w:r>
      <w:r w:rsidR="00CC3428">
        <w:rPr>
          <w:rFonts w:ascii="Times New Roman" w:hAnsi="Times New Roman" w:cs="Times New Roman"/>
          <w:sz w:val="24"/>
          <w:szCs w:val="24"/>
        </w:rPr>
        <w:t xml:space="preserve"> and include </w:t>
      </w:r>
      <w:r w:rsidR="00CC3428" w:rsidRPr="00405F52">
        <w:rPr>
          <w:rFonts w:ascii="Times New Roman" w:hAnsi="Times New Roman" w:cs="Times New Roman"/>
          <w:sz w:val="24"/>
          <w:szCs w:val="24"/>
        </w:rPr>
        <w:t>your student ID number.</w:t>
      </w:r>
      <w:r w:rsidR="00CC3428">
        <w:rPr>
          <w:rFonts w:ascii="Times New Roman" w:hAnsi="Times New Roman" w:cs="Times New Roman"/>
          <w:sz w:val="24"/>
          <w:szCs w:val="24"/>
        </w:rPr>
        <w:t xml:space="preserve"> </w:t>
      </w:r>
    </w:p>
    <w:p w14:paraId="26F34148" w14:textId="77777777" w:rsidR="00D40656" w:rsidRDefault="00D40656" w:rsidP="00D412A6">
      <w:pPr>
        <w:pBdr>
          <w:bottom w:val="single" w:sz="12" w:space="1" w:color="auto"/>
        </w:pBdr>
        <w:ind w:left="720" w:hanging="720"/>
        <w:rPr>
          <w:rFonts w:ascii="Times New Roman" w:hAnsi="Times New Roman" w:cs="Times New Roman"/>
          <w:sz w:val="24"/>
          <w:szCs w:val="24"/>
        </w:rPr>
      </w:pPr>
    </w:p>
    <w:p w14:paraId="1C4837EC" w14:textId="4082619D" w:rsidR="00BA7E9B" w:rsidRPr="00BA7E9B" w:rsidRDefault="00BA7E9B" w:rsidP="00BA7E9B">
      <w:pPr>
        <w:ind w:left="720" w:hanging="720"/>
        <w:rPr>
          <w:rFonts w:ascii="Times New Roman" w:hAnsi="Times New Roman" w:cs="Times New Roman"/>
          <w:b/>
          <w:bCs/>
          <w:sz w:val="24"/>
          <w:szCs w:val="24"/>
        </w:rPr>
      </w:pPr>
      <w:r w:rsidRPr="00BA7E9B">
        <w:rPr>
          <w:rFonts w:ascii="Times New Roman" w:hAnsi="Times New Roman" w:cs="Times New Roman"/>
          <w:b/>
          <w:bCs/>
          <w:sz w:val="24"/>
          <w:szCs w:val="24"/>
        </w:rPr>
        <w:t>Q:</w:t>
      </w:r>
      <w:r w:rsidRPr="00BA7E9B">
        <w:rPr>
          <w:rFonts w:ascii="Times New Roman" w:hAnsi="Times New Roman" w:cs="Times New Roman"/>
          <w:b/>
          <w:bCs/>
          <w:sz w:val="24"/>
          <w:szCs w:val="24"/>
        </w:rPr>
        <w:tab/>
        <w:t xml:space="preserve">If </w:t>
      </w:r>
      <w:proofErr w:type="gramStart"/>
      <w:r w:rsidRPr="00BA7E9B">
        <w:rPr>
          <w:rFonts w:ascii="Times New Roman" w:hAnsi="Times New Roman" w:cs="Times New Roman"/>
          <w:b/>
          <w:bCs/>
          <w:sz w:val="24"/>
          <w:szCs w:val="24"/>
        </w:rPr>
        <w:t>all of</w:t>
      </w:r>
      <w:proofErr w:type="gramEnd"/>
      <w:r w:rsidRPr="00BA7E9B">
        <w:rPr>
          <w:rFonts w:ascii="Times New Roman" w:hAnsi="Times New Roman" w:cs="Times New Roman"/>
          <w:b/>
          <w:bCs/>
          <w:sz w:val="24"/>
          <w:szCs w:val="24"/>
        </w:rPr>
        <w:t xml:space="preserve"> the requirement boxes on my audit are checked, does that mean I am graduating? </w:t>
      </w:r>
    </w:p>
    <w:p w14:paraId="58F3B908" w14:textId="5DB35575" w:rsidR="002B1310" w:rsidRPr="002B1310" w:rsidRDefault="00BA7E9B" w:rsidP="0005077B">
      <w:pPr>
        <w:ind w:left="720" w:hanging="720"/>
        <w:rPr>
          <w:rFonts w:ascii="Times New Roman" w:hAnsi="Times New Roman" w:cs="Times New Roman"/>
          <w:sz w:val="28"/>
          <w:szCs w:val="28"/>
        </w:rPr>
      </w:pPr>
      <w:r w:rsidRPr="000B29D4">
        <w:rPr>
          <w:rFonts w:ascii="Times New Roman" w:hAnsi="Times New Roman" w:cs="Times New Roman"/>
          <w:b/>
          <w:bCs/>
          <w:sz w:val="24"/>
          <w:szCs w:val="24"/>
        </w:rPr>
        <w:t>A:</w:t>
      </w:r>
      <w:r w:rsidRPr="00BA7E9B">
        <w:rPr>
          <w:rFonts w:ascii="Times New Roman" w:hAnsi="Times New Roman" w:cs="Times New Roman"/>
          <w:sz w:val="24"/>
          <w:szCs w:val="24"/>
        </w:rPr>
        <w:t xml:space="preserve"> </w:t>
      </w:r>
      <w:r w:rsidR="000B29D4">
        <w:rPr>
          <w:rFonts w:ascii="Times New Roman" w:hAnsi="Times New Roman" w:cs="Times New Roman"/>
          <w:sz w:val="24"/>
          <w:szCs w:val="24"/>
        </w:rPr>
        <w:tab/>
      </w:r>
      <w:r w:rsidR="009B2E4E" w:rsidRPr="009B2E4E">
        <w:rPr>
          <w:rFonts w:ascii="Times New Roman" w:hAnsi="Times New Roman" w:cs="Times New Roman"/>
          <w:sz w:val="24"/>
          <w:szCs w:val="24"/>
        </w:rPr>
        <w:t xml:space="preserve">If you believe you </w:t>
      </w:r>
      <w:r w:rsidR="004D7E25">
        <w:rPr>
          <w:rFonts w:ascii="Times New Roman" w:hAnsi="Times New Roman" w:cs="Times New Roman"/>
          <w:sz w:val="24"/>
          <w:szCs w:val="24"/>
        </w:rPr>
        <w:t>are eligible to</w:t>
      </w:r>
      <w:r w:rsidR="009B2E4E" w:rsidRPr="009B2E4E">
        <w:rPr>
          <w:rFonts w:ascii="Times New Roman" w:hAnsi="Times New Roman" w:cs="Times New Roman"/>
          <w:sz w:val="24"/>
          <w:szCs w:val="24"/>
        </w:rPr>
        <w:t xml:space="preserve"> graduate, you must submit a Graduation Application in </w:t>
      </w:r>
      <w:hyperlink r:id="rId39" w:history="1">
        <w:r w:rsidR="009B2E4E" w:rsidRPr="004D7E25">
          <w:rPr>
            <w:rStyle w:val="Hyperlink"/>
            <w:rFonts w:ascii="Times New Roman" w:hAnsi="Times New Roman" w:cs="Times New Roman"/>
            <w:sz w:val="24"/>
            <w:szCs w:val="24"/>
          </w:rPr>
          <w:t>SURFS</w:t>
        </w:r>
      </w:hyperlink>
      <w:r w:rsidR="009B2E4E" w:rsidRPr="009B2E4E">
        <w:rPr>
          <w:rFonts w:ascii="Times New Roman" w:hAnsi="Times New Roman" w:cs="Times New Roman"/>
          <w:sz w:val="24"/>
          <w:szCs w:val="24"/>
        </w:rPr>
        <w:t xml:space="preserve"> </w:t>
      </w:r>
      <w:r w:rsidR="006D0F43" w:rsidRPr="006D0F43">
        <w:rPr>
          <w:rFonts w:ascii="Times New Roman" w:hAnsi="Times New Roman" w:cs="Times New Roman"/>
          <w:sz w:val="24"/>
          <w:szCs w:val="24"/>
        </w:rPr>
        <w:t xml:space="preserve">by the </w:t>
      </w:r>
      <w:hyperlink r:id="rId40" w:history="1">
        <w:r w:rsidR="006D0F43" w:rsidRPr="006D0F43">
          <w:rPr>
            <w:rStyle w:val="Hyperlink"/>
            <w:rFonts w:ascii="Times New Roman" w:hAnsi="Times New Roman" w:cs="Times New Roman"/>
            <w:sz w:val="24"/>
            <w:szCs w:val="24"/>
          </w:rPr>
          <w:t>stated deadline</w:t>
        </w:r>
      </w:hyperlink>
      <w:r w:rsidR="006D0F43" w:rsidRPr="006D0F43">
        <w:rPr>
          <w:rFonts w:ascii="Times New Roman" w:hAnsi="Times New Roman" w:cs="Times New Roman"/>
          <w:sz w:val="24"/>
          <w:szCs w:val="24"/>
        </w:rPr>
        <w:t xml:space="preserve"> for the term </w:t>
      </w:r>
      <w:r w:rsidR="006D0F43">
        <w:rPr>
          <w:rFonts w:ascii="Times New Roman" w:hAnsi="Times New Roman" w:cs="Times New Roman"/>
          <w:sz w:val="24"/>
          <w:szCs w:val="24"/>
        </w:rPr>
        <w:t>you</w:t>
      </w:r>
      <w:r w:rsidR="006D0F43" w:rsidRPr="006D0F43">
        <w:rPr>
          <w:rFonts w:ascii="Times New Roman" w:hAnsi="Times New Roman" w:cs="Times New Roman"/>
          <w:sz w:val="24"/>
          <w:szCs w:val="24"/>
        </w:rPr>
        <w:t xml:space="preserve"> are planning to graduate.</w:t>
      </w:r>
      <w:r w:rsidR="009B2E4E" w:rsidRPr="009B2E4E">
        <w:rPr>
          <w:rFonts w:ascii="Times New Roman" w:hAnsi="Times New Roman" w:cs="Times New Roman"/>
          <w:sz w:val="24"/>
          <w:szCs w:val="24"/>
        </w:rPr>
        <w:t xml:space="preserve"> If you encounter any issues submitting your graduation application, please send an email to the Office of Registration and Enrollment</w:t>
      </w:r>
      <w:r w:rsidR="00CF0683">
        <w:rPr>
          <w:rFonts w:ascii="Times New Roman" w:hAnsi="Times New Roman" w:cs="Times New Roman"/>
          <w:sz w:val="24"/>
          <w:szCs w:val="24"/>
        </w:rPr>
        <w:t xml:space="preserve"> at </w:t>
      </w:r>
      <w:hyperlink r:id="rId41" w:history="1">
        <w:r w:rsidR="00CF0683" w:rsidRPr="004E3CF3">
          <w:rPr>
            <w:rStyle w:val="Hyperlink"/>
            <w:rFonts w:ascii="Times New Roman" w:hAnsi="Times New Roman" w:cs="Times New Roman"/>
            <w:sz w:val="24"/>
            <w:szCs w:val="24"/>
          </w:rPr>
          <w:t>registration@law.umaryland.edu</w:t>
        </w:r>
      </w:hyperlink>
      <w:r w:rsidR="00CF0683">
        <w:rPr>
          <w:rFonts w:ascii="Times New Roman" w:hAnsi="Times New Roman" w:cs="Times New Roman"/>
          <w:sz w:val="24"/>
          <w:szCs w:val="24"/>
        </w:rPr>
        <w:t xml:space="preserve">. </w:t>
      </w:r>
    </w:p>
    <w:sectPr w:rsidR="002B1310" w:rsidRPr="002B1310" w:rsidSect="007D797C">
      <w:footerReference w:type="default" r:id="rId42"/>
      <w:pgSz w:w="12240" w:h="15840"/>
      <w:pgMar w:top="810" w:right="1440" w:bottom="810" w:left="1440" w:header="720" w:footer="554" w:gutter="0"/>
      <w:pgBorders w:offsetFrom="page">
        <w:top w:val="single" w:sz="12" w:space="24" w:color="auto"/>
        <w:left w:val="single" w:sz="12" w:space="24" w:color="auto"/>
        <w:bottom w:val="single" w:sz="12" w:space="24" w:color="auto"/>
        <w:right w:val="single" w:sz="12"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1AFA1" w14:textId="77777777" w:rsidR="00CF2573" w:rsidRDefault="00CF2573" w:rsidP="006C0C3B">
      <w:pPr>
        <w:spacing w:after="0" w:line="240" w:lineRule="auto"/>
      </w:pPr>
      <w:r>
        <w:separator/>
      </w:r>
    </w:p>
  </w:endnote>
  <w:endnote w:type="continuationSeparator" w:id="0">
    <w:p w14:paraId="28C45DD4" w14:textId="77777777" w:rsidR="00CF2573" w:rsidRDefault="00CF2573" w:rsidP="006C0C3B">
      <w:pPr>
        <w:spacing w:after="0" w:line="240" w:lineRule="auto"/>
      </w:pPr>
      <w:r>
        <w:continuationSeparator/>
      </w:r>
    </w:p>
  </w:endnote>
  <w:endnote w:type="continuationNotice" w:id="1">
    <w:p w14:paraId="730CC383" w14:textId="77777777" w:rsidR="00CF2573" w:rsidRDefault="00CF2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548635"/>
      <w:docPartObj>
        <w:docPartGallery w:val="Page Numbers (Bottom of Page)"/>
        <w:docPartUnique/>
      </w:docPartObj>
    </w:sdtPr>
    <w:sdtContent>
      <w:sdt>
        <w:sdtPr>
          <w:id w:val="1728636285"/>
          <w:docPartObj>
            <w:docPartGallery w:val="Page Numbers (Top of Page)"/>
            <w:docPartUnique/>
          </w:docPartObj>
        </w:sdtPr>
        <w:sdtContent>
          <w:p w14:paraId="65A7E73B" w14:textId="666B76AD" w:rsidR="00F63002" w:rsidRDefault="00F63002">
            <w:pPr>
              <w:pStyle w:val="Footer"/>
              <w:jc w:val="center"/>
            </w:pPr>
            <w:r w:rsidRPr="00F63002">
              <w:rPr>
                <w:rFonts w:ascii="Times New Roman" w:hAnsi="Times New Roman" w:cs="Times New Roman"/>
              </w:rPr>
              <w:t xml:space="preserve">Page </w:t>
            </w:r>
            <w:r w:rsidRPr="00F63002">
              <w:rPr>
                <w:rFonts w:ascii="Times New Roman" w:hAnsi="Times New Roman" w:cs="Times New Roman"/>
                <w:b/>
                <w:bCs/>
                <w:sz w:val="24"/>
                <w:szCs w:val="24"/>
              </w:rPr>
              <w:fldChar w:fldCharType="begin"/>
            </w:r>
            <w:r w:rsidRPr="00F63002">
              <w:rPr>
                <w:rFonts w:ascii="Times New Roman" w:hAnsi="Times New Roman" w:cs="Times New Roman"/>
                <w:b/>
                <w:bCs/>
              </w:rPr>
              <w:instrText xml:space="preserve"> PAGE </w:instrText>
            </w:r>
            <w:r w:rsidRPr="00F63002">
              <w:rPr>
                <w:rFonts w:ascii="Times New Roman" w:hAnsi="Times New Roman" w:cs="Times New Roman"/>
                <w:b/>
                <w:bCs/>
                <w:sz w:val="24"/>
                <w:szCs w:val="24"/>
              </w:rPr>
              <w:fldChar w:fldCharType="separate"/>
            </w:r>
            <w:r w:rsidRPr="00F63002">
              <w:rPr>
                <w:rFonts w:ascii="Times New Roman" w:hAnsi="Times New Roman" w:cs="Times New Roman"/>
                <w:b/>
                <w:bCs/>
                <w:noProof/>
              </w:rPr>
              <w:t>2</w:t>
            </w:r>
            <w:r w:rsidRPr="00F63002">
              <w:rPr>
                <w:rFonts w:ascii="Times New Roman" w:hAnsi="Times New Roman" w:cs="Times New Roman"/>
                <w:b/>
                <w:bCs/>
                <w:sz w:val="24"/>
                <w:szCs w:val="24"/>
              </w:rPr>
              <w:fldChar w:fldCharType="end"/>
            </w:r>
          </w:p>
        </w:sdtContent>
      </w:sdt>
    </w:sdtContent>
  </w:sdt>
  <w:p w14:paraId="3FD78426" w14:textId="77777777" w:rsidR="00F63002" w:rsidRDefault="00F6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97911" w14:textId="77777777" w:rsidR="00CF2573" w:rsidRDefault="00CF2573" w:rsidP="006C0C3B">
      <w:pPr>
        <w:spacing w:after="0" w:line="240" w:lineRule="auto"/>
      </w:pPr>
      <w:r>
        <w:separator/>
      </w:r>
    </w:p>
  </w:footnote>
  <w:footnote w:type="continuationSeparator" w:id="0">
    <w:p w14:paraId="21989E98" w14:textId="77777777" w:rsidR="00CF2573" w:rsidRDefault="00CF2573" w:rsidP="006C0C3B">
      <w:pPr>
        <w:spacing w:after="0" w:line="240" w:lineRule="auto"/>
      </w:pPr>
      <w:r>
        <w:continuationSeparator/>
      </w:r>
    </w:p>
  </w:footnote>
  <w:footnote w:type="continuationNotice" w:id="1">
    <w:p w14:paraId="2AAC5DD2" w14:textId="77777777" w:rsidR="00CF2573" w:rsidRDefault="00CF25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7D88"/>
    <w:multiLevelType w:val="hybridMultilevel"/>
    <w:tmpl w:val="E60012B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C308B"/>
    <w:multiLevelType w:val="hybridMultilevel"/>
    <w:tmpl w:val="E28E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F242C"/>
    <w:multiLevelType w:val="hybridMultilevel"/>
    <w:tmpl w:val="B9C8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824F9"/>
    <w:multiLevelType w:val="hybridMultilevel"/>
    <w:tmpl w:val="19565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D686F"/>
    <w:multiLevelType w:val="hybridMultilevel"/>
    <w:tmpl w:val="71C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45F7"/>
    <w:multiLevelType w:val="hybridMultilevel"/>
    <w:tmpl w:val="A770F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52886"/>
    <w:multiLevelType w:val="hybridMultilevel"/>
    <w:tmpl w:val="3E72FEF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65710B"/>
    <w:multiLevelType w:val="hybridMultilevel"/>
    <w:tmpl w:val="FC4C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31D52"/>
    <w:multiLevelType w:val="hybridMultilevel"/>
    <w:tmpl w:val="3592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E06C0"/>
    <w:multiLevelType w:val="hybridMultilevel"/>
    <w:tmpl w:val="DA9AFCA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17937"/>
    <w:multiLevelType w:val="hybridMultilevel"/>
    <w:tmpl w:val="9140C98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3A0E28"/>
    <w:multiLevelType w:val="hybridMultilevel"/>
    <w:tmpl w:val="8AB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57831"/>
    <w:multiLevelType w:val="hybridMultilevel"/>
    <w:tmpl w:val="8D7EB6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6A295A"/>
    <w:multiLevelType w:val="hybridMultilevel"/>
    <w:tmpl w:val="163C59FE"/>
    <w:lvl w:ilvl="0" w:tplc="AD3EB7E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72E81"/>
    <w:multiLevelType w:val="hybridMultilevel"/>
    <w:tmpl w:val="A3C2F4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D0990"/>
    <w:multiLevelType w:val="hybridMultilevel"/>
    <w:tmpl w:val="DA9AFCAC"/>
    <w:lvl w:ilvl="0" w:tplc="3EC69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F3FAE"/>
    <w:multiLevelType w:val="hybridMultilevel"/>
    <w:tmpl w:val="8176F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D31B9"/>
    <w:multiLevelType w:val="hybridMultilevel"/>
    <w:tmpl w:val="8DD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F0B63"/>
    <w:multiLevelType w:val="hybridMultilevel"/>
    <w:tmpl w:val="F088575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48028F"/>
    <w:multiLevelType w:val="hybridMultilevel"/>
    <w:tmpl w:val="216463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F97C8C"/>
    <w:multiLevelType w:val="hybridMultilevel"/>
    <w:tmpl w:val="A65E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7354A"/>
    <w:multiLevelType w:val="hybridMultilevel"/>
    <w:tmpl w:val="CF6AB4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44C3B"/>
    <w:multiLevelType w:val="hybridMultilevel"/>
    <w:tmpl w:val="714C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95EB2"/>
    <w:multiLevelType w:val="hybridMultilevel"/>
    <w:tmpl w:val="D2A80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E2377"/>
    <w:multiLevelType w:val="hybridMultilevel"/>
    <w:tmpl w:val="35288C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366F92"/>
    <w:multiLevelType w:val="hybridMultilevel"/>
    <w:tmpl w:val="FB20B1CE"/>
    <w:lvl w:ilvl="0" w:tplc="333AA39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C1991"/>
    <w:multiLevelType w:val="hybridMultilevel"/>
    <w:tmpl w:val="6B54D9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CF0CE3"/>
    <w:multiLevelType w:val="hybridMultilevel"/>
    <w:tmpl w:val="436C0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09434A"/>
    <w:multiLevelType w:val="hybridMultilevel"/>
    <w:tmpl w:val="1990304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61343E"/>
    <w:multiLevelType w:val="hybridMultilevel"/>
    <w:tmpl w:val="CF6AB4B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6874916">
    <w:abstractNumId w:val="3"/>
  </w:num>
  <w:num w:numId="2" w16cid:durableId="1993560059">
    <w:abstractNumId w:val="5"/>
  </w:num>
  <w:num w:numId="3" w16cid:durableId="130682093">
    <w:abstractNumId w:val="7"/>
  </w:num>
  <w:num w:numId="4" w16cid:durableId="1920752697">
    <w:abstractNumId w:val="26"/>
  </w:num>
  <w:num w:numId="5" w16cid:durableId="1344476991">
    <w:abstractNumId w:val="24"/>
  </w:num>
  <w:num w:numId="6" w16cid:durableId="1424955414">
    <w:abstractNumId w:val="19"/>
  </w:num>
  <w:num w:numId="7" w16cid:durableId="1970479256">
    <w:abstractNumId w:val="15"/>
  </w:num>
  <w:num w:numId="8" w16cid:durableId="1412584215">
    <w:abstractNumId w:val="25"/>
  </w:num>
  <w:num w:numId="9" w16cid:durableId="1221594532">
    <w:abstractNumId w:val="1"/>
  </w:num>
  <w:num w:numId="10" w16cid:durableId="768935241">
    <w:abstractNumId w:val="9"/>
  </w:num>
  <w:num w:numId="11" w16cid:durableId="934485075">
    <w:abstractNumId w:val="12"/>
  </w:num>
  <w:num w:numId="12" w16cid:durableId="530607565">
    <w:abstractNumId w:val="13"/>
  </w:num>
  <w:num w:numId="13" w16cid:durableId="1259559596">
    <w:abstractNumId w:val="20"/>
  </w:num>
  <w:num w:numId="14" w16cid:durableId="880478849">
    <w:abstractNumId w:val="14"/>
  </w:num>
  <w:num w:numId="15" w16cid:durableId="1942908142">
    <w:abstractNumId w:val="21"/>
  </w:num>
  <w:num w:numId="16" w16cid:durableId="1668049579">
    <w:abstractNumId w:val="27"/>
  </w:num>
  <w:num w:numId="17" w16cid:durableId="1949117810">
    <w:abstractNumId w:val="10"/>
  </w:num>
  <w:num w:numId="18" w16cid:durableId="319164570">
    <w:abstractNumId w:val="0"/>
  </w:num>
  <w:num w:numId="19" w16cid:durableId="1489008984">
    <w:abstractNumId w:val="6"/>
  </w:num>
  <w:num w:numId="20" w16cid:durableId="1160660249">
    <w:abstractNumId w:val="4"/>
  </w:num>
  <w:num w:numId="21" w16cid:durableId="698046577">
    <w:abstractNumId w:val="28"/>
  </w:num>
  <w:num w:numId="22" w16cid:durableId="135146447">
    <w:abstractNumId w:val="23"/>
  </w:num>
  <w:num w:numId="23" w16cid:durableId="1300264568">
    <w:abstractNumId w:val="16"/>
  </w:num>
  <w:num w:numId="24" w16cid:durableId="70591827">
    <w:abstractNumId w:val="8"/>
  </w:num>
  <w:num w:numId="25" w16cid:durableId="1066495121">
    <w:abstractNumId w:val="22"/>
  </w:num>
  <w:num w:numId="26" w16cid:durableId="274752752">
    <w:abstractNumId w:val="11"/>
  </w:num>
  <w:num w:numId="27" w16cid:durableId="382363557">
    <w:abstractNumId w:val="18"/>
  </w:num>
  <w:num w:numId="28" w16cid:durableId="1520584379">
    <w:abstractNumId w:val="29"/>
  </w:num>
  <w:num w:numId="29" w16cid:durableId="1100101629">
    <w:abstractNumId w:val="17"/>
  </w:num>
  <w:num w:numId="30" w16cid:durableId="1127433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25"/>
    <w:rsid w:val="00003E99"/>
    <w:rsid w:val="0000628F"/>
    <w:rsid w:val="00010883"/>
    <w:rsid w:val="00011345"/>
    <w:rsid w:val="000122F4"/>
    <w:rsid w:val="000142C5"/>
    <w:rsid w:val="00016CDA"/>
    <w:rsid w:val="00022628"/>
    <w:rsid w:val="00025C90"/>
    <w:rsid w:val="000374F7"/>
    <w:rsid w:val="00043D2A"/>
    <w:rsid w:val="00047F88"/>
    <w:rsid w:val="0005077B"/>
    <w:rsid w:val="000561FC"/>
    <w:rsid w:val="00057639"/>
    <w:rsid w:val="00066424"/>
    <w:rsid w:val="0007201F"/>
    <w:rsid w:val="00072E73"/>
    <w:rsid w:val="00075E57"/>
    <w:rsid w:val="00076D8E"/>
    <w:rsid w:val="00077BEF"/>
    <w:rsid w:val="000829C2"/>
    <w:rsid w:val="000906A5"/>
    <w:rsid w:val="00094A49"/>
    <w:rsid w:val="000A0E21"/>
    <w:rsid w:val="000A142E"/>
    <w:rsid w:val="000A5C3A"/>
    <w:rsid w:val="000A71FC"/>
    <w:rsid w:val="000B1D69"/>
    <w:rsid w:val="000B29D4"/>
    <w:rsid w:val="000B2CDC"/>
    <w:rsid w:val="000C2135"/>
    <w:rsid w:val="000C46D8"/>
    <w:rsid w:val="000D0BFB"/>
    <w:rsid w:val="000D2EE1"/>
    <w:rsid w:val="000D4AF4"/>
    <w:rsid w:val="000D682A"/>
    <w:rsid w:val="000E1191"/>
    <w:rsid w:val="000F1E84"/>
    <w:rsid w:val="000F2917"/>
    <w:rsid w:val="000F2B13"/>
    <w:rsid w:val="000F5218"/>
    <w:rsid w:val="00106B46"/>
    <w:rsid w:val="00107ED4"/>
    <w:rsid w:val="00111BCC"/>
    <w:rsid w:val="00122B1D"/>
    <w:rsid w:val="001329EE"/>
    <w:rsid w:val="00134955"/>
    <w:rsid w:val="001370E4"/>
    <w:rsid w:val="0014106C"/>
    <w:rsid w:val="00150A3D"/>
    <w:rsid w:val="00150D4B"/>
    <w:rsid w:val="00156A10"/>
    <w:rsid w:val="001638F7"/>
    <w:rsid w:val="0016443A"/>
    <w:rsid w:val="00164F66"/>
    <w:rsid w:val="00166DE2"/>
    <w:rsid w:val="001755C5"/>
    <w:rsid w:val="00194B5B"/>
    <w:rsid w:val="00194CEE"/>
    <w:rsid w:val="00197E19"/>
    <w:rsid w:val="001A2AA7"/>
    <w:rsid w:val="001A6566"/>
    <w:rsid w:val="001A7D9F"/>
    <w:rsid w:val="001B34A4"/>
    <w:rsid w:val="001B5918"/>
    <w:rsid w:val="001B7F0A"/>
    <w:rsid w:val="001C0EB8"/>
    <w:rsid w:val="001C346E"/>
    <w:rsid w:val="001C7FA7"/>
    <w:rsid w:val="001D51C5"/>
    <w:rsid w:val="001D595D"/>
    <w:rsid w:val="001E6B8B"/>
    <w:rsid w:val="001F4678"/>
    <w:rsid w:val="001F6962"/>
    <w:rsid w:val="001F6E0E"/>
    <w:rsid w:val="002023A2"/>
    <w:rsid w:val="00207E82"/>
    <w:rsid w:val="002131AA"/>
    <w:rsid w:val="002133D9"/>
    <w:rsid w:val="00224A12"/>
    <w:rsid w:val="00224D01"/>
    <w:rsid w:val="002271E1"/>
    <w:rsid w:val="002303CC"/>
    <w:rsid w:val="002308DE"/>
    <w:rsid w:val="00231D25"/>
    <w:rsid w:val="00237B9E"/>
    <w:rsid w:val="00242657"/>
    <w:rsid w:val="00245924"/>
    <w:rsid w:val="00253C67"/>
    <w:rsid w:val="00256BB9"/>
    <w:rsid w:val="00261F02"/>
    <w:rsid w:val="00270FA7"/>
    <w:rsid w:val="00271029"/>
    <w:rsid w:val="00272249"/>
    <w:rsid w:val="00274876"/>
    <w:rsid w:val="002808D6"/>
    <w:rsid w:val="00281A45"/>
    <w:rsid w:val="00283A66"/>
    <w:rsid w:val="0029035B"/>
    <w:rsid w:val="00291EA3"/>
    <w:rsid w:val="002928FB"/>
    <w:rsid w:val="00292A89"/>
    <w:rsid w:val="00295B14"/>
    <w:rsid w:val="002A0E14"/>
    <w:rsid w:val="002A0F49"/>
    <w:rsid w:val="002A2709"/>
    <w:rsid w:val="002A4D44"/>
    <w:rsid w:val="002A5CC3"/>
    <w:rsid w:val="002A78DF"/>
    <w:rsid w:val="002B1310"/>
    <w:rsid w:val="002B7D6D"/>
    <w:rsid w:val="002E13AD"/>
    <w:rsid w:val="002E31E7"/>
    <w:rsid w:val="002E6680"/>
    <w:rsid w:val="002F1A50"/>
    <w:rsid w:val="002F1FED"/>
    <w:rsid w:val="002F29D7"/>
    <w:rsid w:val="002F49E3"/>
    <w:rsid w:val="002F528C"/>
    <w:rsid w:val="003013BF"/>
    <w:rsid w:val="0030549A"/>
    <w:rsid w:val="003060DE"/>
    <w:rsid w:val="00306ACF"/>
    <w:rsid w:val="0031449C"/>
    <w:rsid w:val="00315001"/>
    <w:rsid w:val="003242EA"/>
    <w:rsid w:val="00325C6A"/>
    <w:rsid w:val="003314D0"/>
    <w:rsid w:val="0033308D"/>
    <w:rsid w:val="00334D8C"/>
    <w:rsid w:val="00336BC1"/>
    <w:rsid w:val="0035145B"/>
    <w:rsid w:val="0035406A"/>
    <w:rsid w:val="00355594"/>
    <w:rsid w:val="00355E2C"/>
    <w:rsid w:val="00357370"/>
    <w:rsid w:val="00360072"/>
    <w:rsid w:val="00365461"/>
    <w:rsid w:val="003712C3"/>
    <w:rsid w:val="00371B23"/>
    <w:rsid w:val="00374C25"/>
    <w:rsid w:val="00377619"/>
    <w:rsid w:val="00382C43"/>
    <w:rsid w:val="00387641"/>
    <w:rsid w:val="0039033B"/>
    <w:rsid w:val="003908BE"/>
    <w:rsid w:val="0039125F"/>
    <w:rsid w:val="0039208E"/>
    <w:rsid w:val="0039408D"/>
    <w:rsid w:val="00395D46"/>
    <w:rsid w:val="00396978"/>
    <w:rsid w:val="003A1355"/>
    <w:rsid w:val="003A1F11"/>
    <w:rsid w:val="003A620B"/>
    <w:rsid w:val="003B3701"/>
    <w:rsid w:val="003C0132"/>
    <w:rsid w:val="003C2C83"/>
    <w:rsid w:val="003C72F9"/>
    <w:rsid w:val="003D08D5"/>
    <w:rsid w:val="003D53C7"/>
    <w:rsid w:val="003E0F11"/>
    <w:rsid w:val="003E4827"/>
    <w:rsid w:val="003E7344"/>
    <w:rsid w:val="003F03AD"/>
    <w:rsid w:val="0040285A"/>
    <w:rsid w:val="00405F52"/>
    <w:rsid w:val="004119AB"/>
    <w:rsid w:val="004139FB"/>
    <w:rsid w:val="00413DF8"/>
    <w:rsid w:val="00413F59"/>
    <w:rsid w:val="0042781D"/>
    <w:rsid w:val="004332EE"/>
    <w:rsid w:val="00434032"/>
    <w:rsid w:val="00437096"/>
    <w:rsid w:val="00444C0B"/>
    <w:rsid w:val="0045047C"/>
    <w:rsid w:val="004560F7"/>
    <w:rsid w:val="00462591"/>
    <w:rsid w:val="00465331"/>
    <w:rsid w:val="004749C4"/>
    <w:rsid w:val="00474A67"/>
    <w:rsid w:val="004755DA"/>
    <w:rsid w:val="0047626D"/>
    <w:rsid w:val="004810B3"/>
    <w:rsid w:val="00483D4C"/>
    <w:rsid w:val="004864E8"/>
    <w:rsid w:val="00495CA6"/>
    <w:rsid w:val="004A1E02"/>
    <w:rsid w:val="004C267C"/>
    <w:rsid w:val="004D1F25"/>
    <w:rsid w:val="004D26B1"/>
    <w:rsid w:val="004D2B76"/>
    <w:rsid w:val="004D4209"/>
    <w:rsid w:val="004D5DE0"/>
    <w:rsid w:val="004D67DD"/>
    <w:rsid w:val="004D7E25"/>
    <w:rsid w:val="004E62DE"/>
    <w:rsid w:val="004E7971"/>
    <w:rsid w:val="004F04C5"/>
    <w:rsid w:val="004F7869"/>
    <w:rsid w:val="00501F11"/>
    <w:rsid w:val="00506566"/>
    <w:rsid w:val="00506567"/>
    <w:rsid w:val="00511234"/>
    <w:rsid w:val="00511964"/>
    <w:rsid w:val="005120DA"/>
    <w:rsid w:val="005135F2"/>
    <w:rsid w:val="005163F8"/>
    <w:rsid w:val="00516AE4"/>
    <w:rsid w:val="00522800"/>
    <w:rsid w:val="00525B4B"/>
    <w:rsid w:val="00526392"/>
    <w:rsid w:val="00526BAE"/>
    <w:rsid w:val="00530401"/>
    <w:rsid w:val="00531507"/>
    <w:rsid w:val="005327B9"/>
    <w:rsid w:val="0053406F"/>
    <w:rsid w:val="00543CA8"/>
    <w:rsid w:val="00547FEB"/>
    <w:rsid w:val="00550028"/>
    <w:rsid w:val="005517C9"/>
    <w:rsid w:val="00554341"/>
    <w:rsid w:val="00560315"/>
    <w:rsid w:val="00573686"/>
    <w:rsid w:val="00580BD3"/>
    <w:rsid w:val="00587B2F"/>
    <w:rsid w:val="00592111"/>
    <w:rsid w:val="00597BFC"/>
    <w:rsid w:val="005A61E1"/>
    <w:rsid w:val="005B6079"/>
    <w:rsid w:val="005B75F9"/>
    <w:rsid w:val="005C1061"/>
    <w:rsid w:val="005C2D3E"/>
    <w:rsid w:val="005C6549"/>
    <w:rsid w:val="005C6877"/>
    <w:rsid w:val="005D018E"/>
    <w:rsid w:val="005E0257"/>
    <w:rsid w:val="005E0710"/>
    <w:rsid w:val="005E2F3B"/>
    <w:rsid w:val="006026CE"/>
    <w:rsid w:val="00606794"/>
    <w:rsid w:val="00610F20"/>
    <w:rsid w:val="006135B3"/>
    <w:rsid w:val="00621360"/>
    <w:rsid w:val="00622233"/>
    <w:rsid w:val="0063260F"/>
    <w:rsid w:val="00632956"/>
    <w:rsid w:val="00634BC5"/>
    <w:rsid w:val="006421B1"/>
    <w:rsid w:val="006433AA"/>
    <w:rsid w:val="00644535"/>
    <w:rsid w:val="00653F1B"/>
    <w:rsid w:val="00665E2B"/>
    <w:rsid w:val="006733E0"/>
    <w:rsid w:val="0067645A"/>
    <w:rsid w:val="00680355"/>
    <w:rsid w:val="00685688"/>
    <w:rsid w:val="00685821"/>
    <w:rsid w:val="006866D0"/>
    <w:rsid w:val="006905D6"/>
    <w:rsid w:val="00694096"/>
    <w:rsid w:val="006948F7"/>
    <w:rsid w:val="00696ED3"/>
    <w:rsid w:val="006978BD"/>
    <w:rsid w:val="006A0209"/>
    <w:rsid w:val="006B0FC9"/>
    <w:rsid w:val="006B2592"/>
    <w:rsid w:val="006B49F7"/>
    <w:rsid w:val="006B54A6"/>
    <w:rsid w:val="006B583F"/>
    <w:rsid w:val="006C0C3B"/>
    <w:rsid w:val="006C1B94"/>
    <w:rsid w:val="006D0F43"/>
    <w:rsid w:val="006D318E"/>
    <w:rsid w:val="006D369C"/>
    <w:rsid w:val="006D4411"/>
    <w:rsid w:val="006E0B81"/>
    <w:rsid w:val="006E24C5"/>
    <w:rsid w:val="006E7FDF"/>
    <w:rsid w:val="006F4EB9"/>
    <w:rsid w:val="006F58C1"/>
    <w:rsid w:val="006F647A"/>
    <w:rsid w:val="006F79AC"/>
    <w:rsid w:val="00701A40"/>
    <w:rsid w:val="00705CAB"/>
    <w:rsid w:val="007216B4"/>
    <w:rsid w:val="00722D4B"/>
    <w:rsid w:val="00724D05"/>
    <w:rsid w:val="00725C70"/>
    <w:rsid w:val="00732497"/>
    <w:rsid w:val="00732907"/>
    <w:rsid w:val="00732B4D"/>
    <w:rsid w:val="00735B8E"/>
    <w:rsid w:val="00743DBD"/>
    <w:rsid w:val="00751D6C"/>
    <w:rsid w:val="007551DC"/>
    <w:rsid w:val="00757FBF"/>
    <w:rsid w:val="00761281"/>
    <w:rsid w:val="00763328"/>
    <w:rsid w:val="00766EFB"/>
    <w:rsid w:val="00771E6C"/>
    <w:rsid w:val="00772357"/>
    <w:rsid w:val="0077640B"/>
    <w:rsid w:val="00785A0F"/>
    <w:rsid w:val="00794935"/>
    <w:rsid w:val="007A2734"/>
    <w:rsid w:val="007B1776"/>
    <w:rsid w:val="007B7899"/>
    <w:rsid w:val="007C20A7"/>
    <w:rsid w:val="007C5887"/>
    <w:rsid w:val="007C68DD"/>
    <w:rsid w:val="007D039E"/>
    <w:rsid w:val="007D797C"/>
    <w:rsid w:val="007E1F06"/>
    <w:rsid w:val="007E28A1"/>
    <w:rsid w:val="007F4E87"/>
    <w:rsid w:val="00806AEB"/>
    <w:rsid w:val="00813E47"/>
    <w:rsid w:val="00816595"/>
    <w:rsid w:val="00816974"/>
    <w:rsid w:val="00821221"/>
    <w:rsid w:val="00826223"/>
    <w:rsid w:val="00834708"/>
    <w:rsid w:val="00845A4A"/>
    <w:rsid w:val="008474D2"/>
    <w:rsid w:val="008477C6"/>
    <w:rsid w:val="00861C0F"/>
    <w:rsid w:val="00865181"/>
    <w:rsid w:val="00866FBB"/>
    <w:rsid w:val="00870CDE"/>
    <w:rsid w:val="00874A7C"/>
    <w:rsid w:val="008764ED"/>
    <w:rsid w:val="008779D6"/>
    <w:rsid w:val="0088663B"/>
    <w:rsid w:val="008921CD"/>
    <w:rsid w:val="00892EF1"/>
    <w:rsid w:val="00896A00"/>
    <w:rsid w:val="00897607"/>
    <w:rsid w:val="00897DBA"/>
    <w:rsid w:val="008A7D26"/>
    <w:rsid w:val="008B1FBA"/>
    <w:rsid w:val="008B5255"/>
    <w:rsid w:val="008B76D3"/>
    <w:rsid w:val="008C384E"/>
    <w:rsid w:val="008C4D84"/>
    <w:rsid w:val="008C6F4E"/>
    <w:rsid w:val="008D410B"/>
    <w:rsid w:val="008D4535"/>
    <w:rsid w:val="008D5DFD"/>
    <w:rsid w:val="008F1428"/>
    <w:rsid w:val="008F4AA7"/>
    <w:rsid w:val="008F5BEE"/>
    <w:rsid w:val="009141F7"/>
    <w:rsid w:val="00914771"/>
    <w:rsid w:val="00922100"/>
    <w:rsid w:val="00924161"/>
    <w:rsid w:val="0093212C"/>
    <w:rsid w:val="0093281A"/>
    <w:rsid w:val="00932AD6"/>
    <w:rsid w:val="00933E36"/>
    <w:rsid w:val="00934C71"/>
    <w:rsid w:val="00934C74"/>
    <w:rsid w:val="00935132"/>
    <w:rsid w:val="00936DE3"/>
    <w:rsid w:val="00941F6B"/>
    <w:rsid w:val="009531C8"/>
    <w:rsid w:val="0096039B"/>
    <w:rsid w:val="00961F51"/>
    <w:rsid w:val="009630A2"/>
    <w:rsid w:val="0096365C"/>
    <w:rsid w:val="00963C08"/>
    <w:rsid w:val="00970A71"/>
    <w:rsid w:val="00971278"/>
    <w:rsid w:val="00985311"/>
    <w:rsid w:val="00996256"/>
    <w:rsid w:val="009974DE"/>
    <w:rsid w:val="009A001C"/>
    <w:rsid w:val="009A17B5"/>
    <w:rsid w:val="009A437D"/>
    <w:rsid w:val="009A6346"/>
    <w:rsid w:val="009B2E4E"/>
    <w:rsid w:val="009C34D1"/>
    <w:rsid w:val="009C5A20"/>
    <w:rsid w:val="009D1C75"/>
    <w:rsid w:val="009E08CF"/>
    <w:rsid w:val="009F0712"/>
    <w:rsid w:val="009F0EC7"/>
    <w:rsid w:val="009F2487"/>
    <w:rsid w:val="00A01264"/>
    <w:rsid w:val="00A058C2"/>
    <w:rsid w:val="00A05DD0"/>
    <w:rsid w:val="00A0744A"/>
    <w:rsid w:val="00A10F80"/>
    <w:rsid w:val="00A11876"/>
    <w:rsid w:val="00A2239E"/>
    <w:rsid w:val="00A25FBF"/>
    <w:rsid w:val="00A27009"/>
    <w:rsid w:val="00A3028B"/>
    <w:rsid w:val="00A31A44"/>
    <w:rsid w:val="00A35DF7"/>
    <w:rsid w:val="00A36B05"/>
    <w:rsid w:val="00A43BD2"/>
    <w:rsid w:val="00A45D90"/>
    <w:rsid w:val="00A53ED5"/>
    <w:rsid w:val="00A57BAC"/>
    <w:rsid w:val="00A66105"/>
    <w:rsid w:val="00A721B4"/>
    <w:rsid w:val="00A750C8"/>
    <w:rsid w:val="00A8207C"/>
    <w:rsid w:val="00A83DD7"/>
    <w:rsid w:val="00A947D2"/>
    <w:rsid w:val="00AA74DE"/>
    <w:rsid w:val="00AB4252"/>
    <w:rsid w:val="00AC16FB"/>
    <w:rsid w:val="00AC3F05"/>
    <w:rsid w:val="00AC531B"/>
    <w:rsid w:val="00AC7356"/>
    <w:rsid w:val="00AD3761"/>
    <w:rsid w:val="00AD4FC8"/>
    <w:rsid w:val="00AE0660"/>
    <w:rsid w:val="00AE6670"/>
    <w:rsid w:val="00AF0115"/>
    <w:rsid w:val="00AF710B"/>
    <w:rsid w:val="00AF745A"/>
    <w:rsid w:val="00B01485"/>
    <w:rsid w:val="00B03F51"/>
    <w:rsid w:val="00B07C73"/>
    <w:rsid w:val="00B10B74"/>
    <w:rsid w:val="00B13301"/>
    <w:rsid w:val="00B13D4E"/>
    <w:rsid w:val="00B16A06"/>
    <w:rsid w:val="00B17992"/>
    <w:rsid w:val="00B2031D"/>
    <w:rsid w:val="00B27D44"/>
    <w:rsid w:val="00B35F6E"/>
    <w:rsid w:val="00B3692D"/>
    <w:rsid w:val="00B371CC"/>
    <w:rsid w:val="00B41DD9"/>
    <w:rsid w:val="00B46725"/>
    <w:rsid w:val="00B475FA"/>
    <w:rsid w:val="00B47DA8"/>
    <w:rsid w:val="00B507D8"/>
    <w:rsid w:val="00B50BBD"/>
    <w:rsid w:val="00B55446"/>
    <w:rsid w:val="00B55BA8"/>
    <w:rsid w:val="00B61CA6"/>
    <w:rsid w:val="00B63EAC"/>
    <w:rsid w:val="00B63EE4"/>
    <w:rsid w:val="00B659CB"/>
    <w:rsid w:val="00B67617"/>
    <w:rsid w:val="00B67BFF"/>
    <w:rsid w:val="00B70AF6"/>
    <w:rsid w:val="00B778A7"/>
    <w:rsid w:val="00B81C30"/>
    <w:rsid w:val="00BA1A44"/>
    <w:rsid w:val="00BA7E9B"/>
    <w:rsid w:val="00BB16EB"/>
    <w:rsid w:val="00BB2458"/>
    <w:rsid w:val="00BB34DF"/>
    <w:rsid w:val="00BB621C"/>
    <w:rsid w:val="00BD04F8"/>
    <w:rsid w:val="00BF6342"/>
    <w:rsid w:val="00BF650A"/>
    <w:rsid w:val="00C0050A"/>
    <w:rsid w:val="00C00C7C"/>
    <w:rsid w:val="00C05EB2"/>
    <w:rsid w:val="00C1086D"/>
    <w:rsid w:val="00C1089A"/>
    <w:rsid w:val="00C13A23"/>
    <w:rsid w:val="00C141B4"/>
    <w:rsid w:val="00C169FD"/>
    <w:rsid w:val="00C33ED4"/>
    <w:rsid w:val="00C347E5"/>
    <w:rsid w:val="00C372BF"/>
    <w:rsid w:val="00C4356C"/>
    <w:rsid w:val="00C45911"/>
    <w:rsid w:val="00C476BD"/>
    <w:rsid w:val="00C51BB8"/>
    <w:rsid w:val="00C5260C"/>
    <w:rsid w:val="00C60921"/>
    <w:rsid w:val="00C610DA"/>
    <w:rsid w:val="00C657FB"/>
    <w:rsid w:val="00C768BF"/>
    <w:rsid w:val="00C81129"/>
    <w:rsid w:val="00C8281E"/>
    <w:rsid w:val="00C85289"/>
    <w:rsid w:val="00C87AB7"/>
    <w:rsid w:val="00C87FE3"/>
    <w:rsid w:val="00C924E8"/>
    <w:rsid w:val="00C958B6"/>
    <w:rsid w:val="00C95987"/>
    <w:rsid w:val="00CA0CE2"/>
    <w:rsid w:val="00CB21C5"/>
    <w:rsid w:val="00CB3FCD"/>
    <w:rsid w:val="00CC3428"/>
    <w:rsid w:val="00CC5DD1"/>
    <w:rsid w:val="00CC769D"/>
    <w:rsid w:val="00CD09D4"/>
    <w:rsid w:val="00CD416B"/>
    <w:rsid w:val="00CD5824"/>
    <w:rsid w:val="00CE4C60"/>
    <w:rsid w:val="00CF0683"/>
    <w:rsid w:val="00CF2573"/>
    <w:rsid w:val="00CF4D24"/>
    <w:rsid w:val="00CF5E33"/>
    <w:rsid w:val="00D03A93"/>
    <w:rsid w:val="00D0481C"/>
    <w:rsid w:val="00D1022B"/>
    <w:rsid w:val="00D1499D"/>
    <w:rsid w:val="00D16379"/>
    <w:rsid w:val="00D20E2C"/>
    <w:rsid w:val="00D23B7B"/>
    <w:rsid w:val="00D260A0"/>
    <w:rsid w:val="00D32860"/>
    <w:rsid w:val="00D35CC3"/>
    <w:rsid w:val="00D40656"/>
    <w:rsid w:val="00D410E4"/>
    <w:rsid w:val="00D412A6"/>
    <w:rsid w:val="00D41D70"/>
    <w:rsid w:val="00D61474"/>
    <w:rsid w:val="00D638FE"/>
    <w:rsid w:val="00D63E5C"/>
    <w:rsid w:val="00D70D37"/>
    <w:rsid w:val="00D75C25"/>
    <w:rsid w:val="00D77EC5"/>
    <w:rsid w:val="00D8123C"/>
    <w:rsid w:val="00D824F4"/>
    <w:rsid w:val="00D91444"/>
    <w:rsid w:val="00D91791"/>
    <w:rsid w:val="00D91864"/>
    <w:rsid w:val="00D937D7"/>
    <w:rsid w:val="00D94B92"/>
    <w:rsid w:val="00D95ABD"/>
    <w:rsid w:val="00D97559"/>
    <w:rsid w:val="00DA3D32"/>
    <w:rsid w:val="00DA7633"/>
    <w:rsid w:val="00DB089A"/>
    <w:rsid w:val="00DB224E"/>
    <w:rsid w:val="00DB4EC6"/>
    <w:rsid w:val="00DC17FA"/>
    <w:rsid w:val="00DC2D2A"/>
    <w:rsid w:val="00DD6BE4"/>
    <w:rsid w:val="00DE7589"/>
    <w:rsid w:val="00DF6AAB"/>
    <w:rsid w:val="00E06BCC"/>
    <w:rsid w:val="00E1065B"/>
    <w:rsid w:val="00E16053"/>
    <w:rsid w:val="00E162BE"/>
    <w:rsid w:val="00E224A6"/>
    <w:rsid w:val="00E2309C"/>
    <w:rsid w:val="00E239C2"/>
    <w:rsid w:val="00E24F00"/>
    <w:rsid w:val="00E320AE"/>
    <w:rsid w:val="00E33AEA"/>
    <w:rsid w:val="00E347D4"/>
    <w:rsid w:val="00E35AC8"/>
    <w:rsid w:val="00E40935"/>
    <w:rsid w:val="00E42CCF"/>
    <w:rsid w:val="00E434C0"/>
    <w:rsid w:val="00E43B00"/>
    <w:rsid w:val="00E55CCE"/>
    <w:rsid w:val="00E57B3C"/>
    <w:rsid w:val="00E601F8"/>
    <w:rsid w:val="00E6372A"/>
    <w:rsid w:val="00E653B2"/>
    <w:rsid w:val="00E8285E"/>
    <w:rsid w:val="00E92A81"/>
    <w:rsid w:val="00EA3E1B"/>
    <w:rsid w:val="00EA65FC"/>
    <w:rsid w:val="00EB00C7"/>
    <w:rsid w:val="00EC6AE5"/>
    <w:rsid w:val="00ED2FED"/>
    <w:rsid w:val="00ED7C29"/>
    <w:rsid w:val="00EE0CF4"/>
    <w:rsid w:val="00EE14C8"/>
    <w:rsid w:val="00EE2A72"/>
    <w:rsid w:val="00EF3D9A"/>
    <w:rsid w:val="00EF5DBA"/>
    <w:rsid w:val="00F055BD"/>
    <w:rsid w:val="00F124D2"/>
    <w:rsid w:val="00F12F99"/>
    <w:rsid w:val="00F15569"/>
    <w:rsid w:val="00F22F29"/>
    <w:rsid w:val="00F265F0"/>
    <w:rsid w:val="00F2774A"/>
    <w:rsid w:val="00F3251E"/>
    <w:rsid w:val="00F41481"/>
    <w:rsid w:val="00F457C4"/>
    <w:rsid w:val="00F47D63"/>
    <w:rsid w:val="00F528B3"/>
    <w:rsid w:val="00F5519E"/>
    <w:rsid w:val="00F629DB"/>
    <w:rsid w:val="00F63002"/>
    <w:rsid w:val="00F731F8"/>
    <w:rsid w:val="00F74666"/>
    <w:rsid w:val="00F74A27"/>
    <w:rsid w:val="00F8472D"/>
    <w:rsid w:val="00F85B60"/>
    <w:rsid w:val="00F9018D"/>
    <w:rsid w:val="00F90978"/>
    <w:rsid w:val="00F95724"/>
    <w:rsid w:val="00F96179"/>
    <w:rsid w:val="00FA2FCA"/>
    <w:rsid w:val="00FA4848"/>
    <w:rsid w:val="00FA73BE"/>
    <w:rsid w:val="00FB05D1"/>
    <w:rsid w:val="00FB3599"/>
    <w:rsid w:val="00FB4336"/>
    <w:rsid w:val="00FB577F"/>
    <w:rsid w:val="00FC3710"/>
    <w:rsid w:val="00FC7EC0"/>
    <w:rsid w:val="00FD2199"/>
    <w:rsid w:val="00FD3845"/>
    <w:rsid w:val="00FD4C3B"/>
    <w:rsid w:val="00FE0983"/>
    <w:rsid w:val="00FE71A0"/>
    <w:rsid w:val="00FF2354"/>
    <w:rsid w:val="00FF3796"/>
    <w:rsid w:val="00FF472C"/>
    <w:rsid w:val="0471BC2B"/>
    <w:rsid w:val="08CE2432"/>
    <w:rsid w:val="1383DF30"/>
    <w:rsid w:val="13E06BC7"/>
    <w:rsid w:val="149A3ED4"/>
    <w:rsid w:val="18B5BD80"/>
    <w:rsid w:val="1F6C6D86"/>
    <w:rsid w:val="1FADCB0F"/>
    <w:rsid w:val="220A1487"/>
    <w:rsid w:val="2FCB95AD"/>
    <w:rsid w:val="338CEB18"/>
    <w:rsid w:val="3ABA75A7"/>
    <w:rsid w:val="3BA5BF82"/>
    <w:rsid w:val="3F3DA43A"/>
    <w:rsid w:val="40CD4F67"/>
    <w:rsid w:val="45B4D064"/>
    <w:rsid w:val="4715905A"/>
    <w:rsid w:val="4B7390C2"/>
    <w:rsid w:val="4D070090"/>
    <w:rsid w:val="4FCB2603"/>
    <w:rsid w:val="55BAE3D8"/>
    <w:rsid w:val="56BE218E"/>
    <w:rsid w:val="612E1595"/>
    <w:rsid w:val="62C1C544"/>
    <w:rsid w:val="64DDE8F4"/>
    <w:rsid w:val="652DB28A"/>
    <w:rsid w:val="6E2F2E3E"/>
    <w:rsid w:val="7072AE3E"/>
    <w:rsid w:val="7125FE56"/>
    <w:rsid w:val="756A75CD"/>
    <w:rsid w:val="7CE1DAE1"/>
    <w:rsid w:val="7D784834"/>
    <w:rsid w:val="7EAFD5F7"/>
    <w:rsid w:val="7FAC2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63E25"/>
  <w15:chartTrackingRefBased/>
  <w15:docId w15:val="{DC5B5E15-CCE9-45FF-AE2C-AFEE4AD4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8A1"/>
    <w:pPr>
      <w:ind w:left="720"/>
      <w:contextualSpacing/>
    </w:pPr>
  </w:style>
  <w:style w:type="character" w:styleId="Hyperlink">
    <w:name w:val="Hyperlink"/>
    <w:basedOn w:val="DefaultParagraphFont"/>
    <w:uiPriority w:val="99"/>
    <w:unhideWhenUsed/>
    <w:rsid w:val="00547FEB"/>
    <w:rPr>
      <w:color w:val="0563C1" w:themeColor="hyperlink"/>
      <w:u w:val="single"/>
    </w:rPr>
  </w:style>
  <w:style w:type="character" w:styleId="UnresolvedMention">
    <w:name w:val="Unresolved Mention"/>
    <w:basedOn w:val="DefaultParagraphFont"/>
    <w:uiPriority w:val="99"/>
    <w:semiHidden/>
    <w:unhideWhenUsed/>
    <w:rsid w:val="00547FEB"/>
    <w:rPr>
      <w:color w:val="605E5C"/>
      <w:shd w:val="clear" w:color="auto" w:fill="E1DFDD"/>
    </w:rPr>
  </w:style>
  <w:style w:type="table" w:styleId="TableGrid">
    <w:name w:val="Table Grid"/>
    <w:basedOn w:val="TableNormal"/>
    <w:uiPriority w:val="39"/>
    <w:rsid w:val="00922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0C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0C3B"/>
    <w:rPr>
      <w:sz w:val="20"/>
      <w:szCs w:val="20"/>
    </w:rPr>
  </w:style>
  <w:style w:type="character" w:styleId="FootnoteReference">
    <w:name w:val="footnote reference"/>
    <w:basedOn w:val="DefaultParagraphFont"/>
    <w:uiPriority w:val="99"/>
    <w:semiHidden/>
    <w:unhideWhenUsed/>
    <w:rsid w:val="006C0C3B"/>
    <w:rPr>
      <w:vertAlign w:val="superscript"/>
    </w:rPr>
  </w:style>
  <w:style w:type="character" w:styleId="CommentReference">
    <w:name w:val="annotation reference"/>
    <w:basedOn w:val="DefaultParagraphFont"/>
    <w:uiPriority w:val="99"/>
    <w:semiHidden/>
    <w:unhideWhenUsed/>
    <w:rsid w:val="00751D6C"/>
    <w:rPr>
      <w:sz w:val="16"/>
      <w:szCs w:val="16"/>
    </w:rPr>
  </w:style>
  <w:style w:type="paragraph" w:styleId="CommentText">
    <w:name w:val="annotation text"/>
    <w:basedOn w:val="Normal"/>
    <w:link w:val="CommentTextChar"/>
    <w:uiPriority w:val="99"/>
    <w:unhideWhenUsed/>
    <w:rsid w:val="00751D6C"/>
    <w:pPr>
      <w:spacing w:line="240" w:lineRule="auto"/>
    </w:pPr>
    <w:rPr>
      <w:sz w:val="20"/>
      <w:szCs w:val="20"/>
    </w:rPr>
  </w:style>
  <w:style w:type="character" w:customStyle="1" w:styleId="CommentTextChar">
    <w:name w:val="Comment Text Char"/>
    <w:basedOn w:val="DefaultParagraphFont"/>
    <w:link w:val="CommentText"/>
    <w:uiPriority w:val="99"/>
    <w:rsid w:val="00751D6C"/>
    <w:rPr>
      <w:sz w:val="20"/>
      <w:szCs w:val="20"/>
    </w:rPr>
  </w:style>
  <w:style w:type="paragraph" w:styleId="CommentSubject">
    <w:name w:val="annotation subject"/>
    <w:basedOn w:val="CommentText"/>
    <w:next w:val="CommentText"/>
    <w:link w:val="CommentSubjectChar"/>
    <w:uiPriority w:val="99"/>
    <w:semiHidden/>
    <w:unhideWhenUsed/>
    <w:rsid w:val="00751D6C"/>
    <w:rPr>
      <w:b/>
      <w:bCs/>
    </w:rPr>
  </w:style>
  <w:style w:type="character" w:customStyle="1" w:styleId="CommentSubjectChar">
    <w:name w:val="Comment Subject Char"/>
    <w:basedOn w:val="CommentTextChar"/>
    <w:link w:val="CommentSubject"/>
    <w:uiPriority w:val="99"/>
    <w:semiHidden/>
    <w:rsid w:val="00751D6C"/>
    <w:rPr>
      <w:b/>
      <w:bCs/>
      <w:sz w:val="20"/>
      <w:szCs w:val="20"/>
    </w:rPr>
  </w:style>
  <w:style w:type="character" w:styleId="Mention">
    <w:name w:val="Mention"/>
    <w:basedOn w:val="DefaultParagraphFont"/>
    <w:uiPriority w:val="99"/>
    <w:unhideWhenUsed/>
    <w:rsid w:val="004864E8"/>
    <w:rPr>
      <w:color w:val="2B579A"/>
      <w:shd w:val="clear" w:color="auto" w:fill="E1DFDD"/>
    </w:rPr>
  </w:style>
  <w:style w:type="paragraph" w:styleId="Header">
    <w:name w:val="header"/>
    <w:basedOn w:val="Normal"/>
    <w:link w:val="HeaderChar"/>
    <w:uiPriority w:val="99"/>
    <w:unhideWhenUsed/>
    <w:rsid w:val="00A01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264"/>
  </w:style>
  <w:style w:type="paragraph" w:styleId="Footer">
    <w:name w:val="footer"/>
    <w:basedOn w:val="Normal"/>
    <w:link w:val="FooterChar"/>
    <w:uiPriority w:val="99"/>
    <w:unhideWhenUsed/>
    <w:rsid w:val="00A01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264"/>
  </w:style>
  <w:style w:type="paragraph" w:styleId="Revision">
    <w:name w:val="Revision"/>
    <w:hidden/>
    <w:uiPriority w:val="99"/>
    <w:semiHidden/>
    <w:rsid w:val="000829C2"/>
    <w:pPr>
      <w:spacing w:after="0" w:line="240" w:lineRule="auto"/>
    </w:pPr>
  </w:style>
  <w:style w:type="character" w:customStyle="1" w:styleId="normaltextrun">
    <w:name w:val="normaltextrun"/>
    <w:basedOn w:val="DefaultParagraphFont"/>
    <w:rsid w:val="007F4E87"/>
  </w:style>
  <w:style w:type="paragraph" w:styleId="NormalWeb">
    <w:name w:val="Normal (Web)"/>
    <w:basedOn w:val="Normal"/>
    <w:uiPriority w:val="99"/>
    <w:semiHidden/>
    <w:unhideWhenUsed/>
    <w:rsid w:val="00B13D4E"/>
    <w:pPr>
      <w:spacing w:before="100" w:beforeAutospacing="1" w:after="100" w:afterAutospacing="1" w:line="240" w:lineRule="auto"/>
    </w:pPr>
    <w:rPr>
      <w:rFonts w:ascii="Calibri" w:hAnsi="Calibri" w:cs="Calibri"/>
    </w:rPr>
  </w:style>
  <w:style w:type="paragraph" w:styleId="Caption">
    <w:name w:val="caption"/>
    <w:basedOn w:val="Normal"/>
    <w:next w:val="Normal"/>
    <w:uiPriority w:val="35"/>
    <w:unhideWhenUsed/>
    <w:qFormat/>
    <w:rsid w:val="00AB425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aryland.edu/registrar/graduation/"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hyperlink" Target="https://umaryland.edu/surfs" TargetMode="External"/><Relationship Id="rId21" Type="http://schemas.openxmlformats.org/officeDocument/2006/relationships/image" Target="media/image8.png"/><Relationship Id="rId34" Type="http://schemas.openxmlformats.org/officeDocument/2006/relationships/hyperlink" Target="https://www.law.umaryland.edu/academics/programs--centers/intellectual-property-law-program/academic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s-studenttrainings@umaryland.edu" TargetMode="External"/><Relationship Id="rId20" Type="http://schemas.openxmlformats.org/officeDocument/2006/relationships/image" Target="media/image7.png"/><Relationship Id="rId29" Type="http://schemas.openxmlformats.org/officeDocument/2006/relationships/hyperlink" Target="https://www.law.umaryland.edu/academics/programs--centers/environmental-law-program/academics/" TargetMode="External"/><Relationship Id="rId41" Type="http://schemas.openxmlformats.org/officeDocument/2006/relationships/hyperlink" Target="mailto:registration@law.umarylan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law.umaryland.edu/academics/jd-program/curriculum/" TargetMode="External"/><Relationship Id="rId32" Type="http://schemas.openxmlformats.org/officeDocument/2006/relationships/hyperlink" Target="https://www.law.umaryland.edu/academics/certificates--tracks/criminal-law-track/" TargetMode="External"/><Relationship Id="rId37" Type="http://schemas.openxmlformats.org/officeDocument/2006/relationships/hyperlink" Target="http://www.umaryland.edu/surfs/" TargetMode="External"/><Relationship Id="rId40" Type="http://schemas.openxmlformats.org/officeDocument/2006/relationships/hyperlink" Target="https://www.umaryland.edu/registrar/graduation/" TargetMode="External"/><Relationship Id="rId5" Type="http://schemas.openxmlformats.org/officeDocument/2006/relationships/webSettings" Target="webSettings.xml"/><Relationship Id="rId15" Type="http://schemas.openxmlformats.org/officeDocument/2006/relationships/hyperlink" Target="https://www.umaryland.edu/surfs/" TargetMode="External"/><Relationship Id="rId23" Type="http://schemas.openxmlformats.org/officeDocument/2006/relationships/image" Target="media/image9.png"/><Relationship Id="rId28" Type="http://schemas.openxmlformats.org/officeDocument/2006/relationships/hyperlink" Target="https://www.law.umaryland.edu/academics/programs--centers/cybersecurity-and-crisis-management-program/academics/" TargetMode="External"/><Relationship Id="rId36" Type="http://schemas.openxmlformats.org/officeDocument/2006/relationships/hyperlink" Target="mailto:help@umaryland.edu" TargetMode="Externa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hyperlink" Target="https://www.law.umaryland.edu/academics/programs--centers/business-law-program/academic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greeworks.umaryland.edu" TargetMode="External"/><Relationship Id="rId14" Type="http://schemas.openxmlformats.org/officeDocument/2006/relationships/hyperlink" Target="mailto:registration@law.umaryland.edu" TargetMode="External"/><Relationship Id="rId22" Type="http://schemas.openxmlformats.org/officeDocument/2006/relationships/hyperlink" Target="https://www.law.umaryland.edu/academics/jd-program/curriculum/" TargetMode="External"/><Relationship Id="rId27" Type="http://schemas.openxmlformats.org/officeDocument/2006/relationships/image" Target="media/image12.png"/><Relationship Id="rId30" Type="http://schemas.openxmlformats.org/officeDocument/2006/relationships/hyperlink" Target="https://www.law.umaryland.edu/academics/programs--centers/law--health-care-program/academics/" TargetMode="External"/><Relationship Id="rId35" Type="http://schemas.openxmlformats.org/officeDocument/2006/relationships/hyperlink" Target="https://www.law.umaryland.edu/academics/certificates--track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maryland.edu/surfs"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hyperlink" Target="https://www.law.umaryland.edu/academics/programs--centers/dispute-resolution-program/academics/dispute-resolution-track/" TargetMode="External"/><Relationship Id="rId38" Type="http://schemas.openxmlformats.org/officeDocument/2006/relationships/hyperlink" Target="mailto:registration@law.umary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7C6C7-FE2D-49A9-A026-69DA6A9D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Erica</dc:creator>
  <cp:keywords/>
  <dc:description/>
  <cp:lastModifiedBy>Associate Dean Smith, Erica</cp:lastModifiedBy>
  <cp:revision>267</cp:revision>
  <dcterms:created xsi:type="dcterms:W3CDTF">2024-08-29T17:39:00Z</dcterms:created>
  <dcterms:modified xsi:type="dcterms:W3CDTF">2024-10-10T15:00:00Z</dcterms:modified>
</cp:coreProperties>
</file>