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1658C" w:rsidRPr="00A1658C" w:rsidRDefault="00A1658C" w:rsidP="00A1658C">
      <w:pPr>
        <w:jc w:val="center"/>
        <w:rPr>
          <w:rFonts w:ascii="Broadway" w:hAnsi="Broadway"/>
          <w:sz w:val="24"/>
          <w:szCs w:val="24"/>
        </w:rPr>
      </w:pPr>
      <w:r w:rsidRPr="00A1658C">
        <w:rPr>
          <w:rFonts w:ascii="Broadway" w:hAnsi="Broadway"/>
          <w:sz w:val="24"/>
          <w:szCs w:val="24"/>
        </w:rPr>
        <w:t>Restorative Practices Planning: SWOT Analysis</w:t>
      </w:r>
    </w:p>
    <w:tbl>
      <w:tblPr>
        <w:tblStyle w:val="TableGrid"/>
        <w:tblW w:w="0" w:type="auto"/>
        <w:tblLook w:val="04A0" w:firstRow="1" w:lastRow="0" w:firstColumn="1" w:lastColumn="0" w:noHBand="0" w:noVBand="1"/>
      </w:tblPr>
      <w:tblGrid>
        <w:gridCol w:w="2608"/>
        <w:gridCol w:w="2608"/>
        <w:gridCol w:w="2608"/>
        <w:gridCol w:w="2608"/>
        <w:gridCol w:w="2609"/>
      </w:tblGrid>
      <w:tr w:rsidR="00A1658C" w:rsidRPr="00A1658C" w:rsidTr="00A1658C">
        <w:trPr>
          <w:trHeight w:val="710"/>
        </w:trPr>
        <w:tc>
          <w:tcPr>
            <w:tcW w:w="2608" w:type="dxa"/>
          </w:tcPr>
          <w:p w:rsidR="00A1658C" w:rsidRPr="00A1658C" w:rsidRDefault="00A1658C">
            <w:pPr>
              <w:rPr>
                <w:sz w:val="24"/>
                <w:szCs w:val="24"/>
              </w:rPr>
            </w:pPr>
          </w:p>
          <w:p w:rsidR="00A1658C" w:rsidRPr="00A1658C" w:rsidRDefault="00A1658C">
            <w:pPr>
              <w:rPr>
                <w:sz w:val="24"/>
                <w:szCs w:val="24"/>
              </w:rPr>
            </w:pPr>
          </w:p>
        </w:tc>
        <w:tc>
          <w:tcPr>
            <w:tcW w:w="2608" w:type="dxa"/>
          </w:tcPr>
          <w:p w:rsidR="00A1658C" w:rsidRPr="00A1658C" w:rsidRDefault="00A1658C">
            <w:pPr>
              <w:rPr>
                <w:sz w:val="24"/>
                <w:szCs w:val="24"/>
              </w:rPr>
            </w:pPr>
            <w:r w:rsidRPr="00A1658C">
              <w:rPr>
                <w:sz w:val="24"/>
                <w:szCs w:val="24"/>
              </w:rPr>
              <w:t xml:space="preserve">Strengths: </w:t>
            </w:r>
          </w:p>
        </w:tc>
        <w:tc>
          <w:tcPr>
            <w:tcW w:w="2608" w:type="dxa"/>
          </w:tcPr>
          <w:p w:rsidR="00A1658C" w:rsidRPr="00A1658C" w:rsidRDefault="00A1658C">
            <w:pPr>
              <w:rPr>
                <w:sz w:val="24"/>
                <w:szCs w:val="24"/>
              </w:rPr>
            </w:pPr>
            <w:r w:rsidRPr="00A1658C">
              <w:rPr>
                <w:sz w:val="24"/>
                <w:szCs w:val="24"/>
              </w:rPr>
              <w:t>Weaknesses</w:t>
            </w:r>
          </w:p>
        </w:tc>
        <w:tc>
          <w:tcPr>
            <w:tcW w:w="2608" w:type="dxa"/>
          </w:tcPr>
          <w:p w:rsidR="00A1658C" w:rsidRPr="00A1658C" w:rsidRDefault="00A1658C">
            <w:pPr>
              <w:rPr>
                <w:sz w:val="24"/>
                <w:szCs w:val="24"/>
              </w:rPr>
            </w:pPr>
            <w:r w:rsidRPr="00A1658C">
              <w:rPr>
                <w:sz w:val="24"/>
                <w:szCs w:val="24"/>
              </w:rPr>
              <w:t>Opportunities</w:t>
            </w:r>
          </w:p>
        </w:tc>
        <w:tc>
          <w:tcPr>
            <w:tcW w:w="2609" w:type="dxa"/>
          </w:tcPr>
          <w:p w:rsidR="00A1658C" w:rsidRPr="00A1658C" w:rsidRDefault="00A1658C">
            <w:pPr>
              <w:rPr>
                <w:sz w:val="24"/>
                <w:szCs w:val="24"/>
              </w:rPr>
            </w:pPr>
            <w:r w:rsidRPr="00A1658C">
              <w:rPr>
                <w:sz w:val="24"/>
                <w:szCs w:val="24"/>
              </w:rPr>
              <w:t>Threats</w:t>
            </w:r>
          </w:p>
        </w:tc>
      </w:tr>
      <w:tr w:rsidR="00A1658C" w:rsidRPr="00A1658C" w:rsidTr="00A1658C">
        <w:trPr>
          <w:trHeight w:val="1096"/>
        </w:trPr>
        <w:tc>
          <w:tcPr>
            <w:tcW w:w="2608" w:type="dxa"/>
          </w:tcPr>
          <w:p w:rsidR="00A1658C" w:rsidRPr="00A1658C" w:rsidRDefault="00A1658C">
            <w:pPr>
              <w:rPr>
                <w:sz w:val="24"/>
                <w:szCs w:val="24"/>
              </w:rPr>
            </w:pPr>
            <w:r w:rsidRPr="00A1658C">
              <w:rPr>
                <w:sz w:val="24"/>
                <w:szCs w:val="24"/>
              </w:rPr>
              <w:t xml:space="preserve">District </w:t>
            </w:r>
          </w:p>
          <w:p w:rsidR="00A1658C" w:rsidRPr="00A1658C" w:rsidRDefault="00A1658C">
            <w:pPr>
              <w:rPr>
                <w:sz w:val="24"/>
                <w:szCs w:val="24"/>
              </w:rPr>
            </w:pPr>
          </w:p>
          <w:p w:rsidR="00A1658C" w:rsidRPr="00A1658C" w:rsidRDefault="00A1658C">
            <w:pPr>
              <w:rPr>
                <w:sz w:val="24"/>
                <w:szCs w:val="24"/>
              </w:rPr>
            </w:pPr>
          </w:p>
        </w:tc>
        <w:tc>
          <w:tcPr>
            <w:tcW w:w="2608" w:type="dxa"/>
          </w:tcPr>
          <w:p w:rsidR="00A1658C" w:rsidRPr="00A1658C" w:rsidRDefault="00A1658C">
            <w:pPr>
              <w:rPr>
                <w:sz w:val="24"/>
                <w:szCs w:val="24"/>
              </w:rPr>
            </w:pPr>
          </w:p>
        </w:tc>
        <w:tc>
          <w:tcPr>
            <w:tcW w:w="2608" w:type="dxa"/>
          </w:tcPr>
          <w:p w:rsidR="00A1658C" w:rsidRPr="00A1658C" w:rsidRDefault="00A1658C">
            <w:pPr>
              <w:rPr>
                <w:sz w:val="24"/>
                <w:szCs w:val="24"/>
              </w:rPr>
            </w:pPr>
          </w:p>
        </w:tc>
        <w:tc>
          <w:tcPr>
            <w:tcW w:w="2608" w:type="dxa"/>
          </w:tcPr>
          <w:p w:rsidR="00A1658C" w:rsidRPr="00A1658C" w:rsidRDefault="00A1658C">
            <w:pPr>
              <w:rPr>
                <w:sz w:val="24"/>
                <w:szCs w:val="24"/>
              </w:rPr>
            </w:pPr>
          </w:p>
        </w:tc>
        <w:tc>
          <w:tcPr>
            <w:tcW w:w="2609" w:type="dxa"/>
          </w:tcPr>
          <w:p w:rsidR="00A1658C" w:rsidRPr="00A1658C" w:rsidRDefault="00A1658C">
            <w:pPr>
              <w:rPr>
                <w:sz w:val="24"/>
                <w:szCs w:val="24"/>
              </w:rPr>
            </w:pPr>
          </w:p>
        </w:tc>
      </w:tr>
      <w:tr w:rsidR="00A1658C" w:rsidRPr="00A1658C" w:rsidTr="00A1658C">
        <w:trPr>
          <w:trHeight w:val="1075"/>
        </w:trPr>
        <w:tc>
          <w:tcPr>
            <w:tcW w:w="2608" w:type="dxa"/>
          </w:tcPr>
          <w:p w:rsidR="00A1658C" w:rsidRPr="00A1658C" w:rsidRDefault="00A1658C">
            <w:pPr>
              <w:rPr>
                <w:sz w:val="24"/>
                <w:szCs w:val="24"/>
              </w:rPr>
            </w:pPr>
            <w:r w:rsidRPr="00A1658C">
              <w:rPr>
                <w:sz w:val="24"/>
                <w:szCs w:val="24"/>
              </w:rPr>
              <w:t xml:space="preserve">Administrative </w:t>
            </w:r>
          </w:p>
          <w:p w:rsidR="00A1658C" w:rsidRPr="00A1658C" w:rsidRDefault="00A1658C">
            <w:pPr>
              <w:rPr>
                <w:sz w:val="24"/>
                <w:szCs w:val="24"/>
              </w:rPr>
            </w:pPr>
          </w:p>
          <w:p w:rsidR="00A1658C" w:rsidRPr="00A1658C" w:rsidRDefault="00A1658C">
            <w:pPr>
              <w:rPr>
                <w:sz w:val="24"/>
                <w:szCs w:val="24"/>
              </w:rPr>
            </w:pPr>
          </w:p>
        </w:tc>
        <w:tc>
          <w:tcPr>
            <w:tcW w:w="2608" w:type="dxa"/>
          </w:tcPr>
          <w:p w:rsidR="00A1658C" w:rsidRPr="00A1658C" w:rsidRDefault="00A1658C">
            <w:pPr>
              <w:rPr>
                <w:sz w:val="24"/>
                <w:szCs w:val="24"/>
              </w:rPr>
            </w:pPr>
          </w:p>
        </w:tc>
        <w:tc>
          <w:tcPr>
            <w:tcW w:w="2608" w:type="dxa"/>
          </w:tcPr>
          <w:p w:rsidR="00A1658C" w:rsidRPr="00A1658C" w:rsidRDefault="00A1658C">
            <w:pPr>
              <w:rPr>
                <w:sz w:val="24"/>
                <w:szCs w:val="24"/>
              </w:rPr>
            </w:pPr>
          </w:p>
        </w:tc>
        <w:tc>
          <w:tcPr>
            <w:tcW w:w="2608" w:type="dxa"/>
          </w:tcPr>
          <w:p w:rsidR="00A1658C" w:rsidRPr="00A1658C" w:rsidRDefault="00A1658C">
            <w:pPr>
              <w:rPr>
                <w:sz w:val="24"/>
                <w:szCs w:val="24"/>
              </w:rPr>
            </w:pPr>
          </w:p>
        </w:tc>
        <w:tc>
          <w:tcPr>
            <w:tcW w:w="2609" w:type="dxa"/>
          </w:tcPr>
          <w:p w:rsidR="00A1658C" w:rsidRPr="00A1658C" w:rsidRDefault="00A1658C">
            <w:pPr>
              <w:rPr>
                <w:sz w:val="24"/>
                <w:szCs w:val="24"/>
              </w:rPr>
            </w:pPr>
          </w:p>
        </w:tc>
      </w:tr>
      <w:tr w:rsidR="00A1658C" w:rsidRPr="00A1658C" w:rsidTr="00A1658C">
        <w:trPr>
          <w:trHeight w:val="1075"/>
        </w:trPr>
        <w:tc>
          <w:tcPr>
            <w:tcW w:w="2608" w:type="dxa"/>
          </w:tcPr>
          <w:p w:rsidR="00A1658C" w:rsidRPr="00A1658C" w:rsidRDefault="00A1658C">
            <w:pPr>
              <w:rPr>
                <w:sz w:val="24"/>
                <w:szCs w:val="24"/>
              </w:rPr>
            </w:pPr>
            <w:r w:rsidRPr="00A1658C">
              <w:rPr>
                <w:sz w:val="24"/>
                <w:szCs w:val="24"/>
              </w:rPr>
              <w:t>Teachers</w:t>
            </w:r>
          </w:p>
          <w:p w:rsidR="00A1658C" w:rsidRPr="00A1658C" w:rsidRDefault="00A1658C">
            <w:pPr>
              <w:rPr>
                <w:sz w:val="24"/>
                <w:szCs w:val="24"/>
              </w:rPr>
            </w:pPr>
          </w:p>
          <w:p w:rsidR="00A1658C" w:rsidRPr="00A1658C" w:rsidRDefault="00A1658C">
            <w:pPr>
              <w:rPr>
                <w:sz w:val="24"/>
                <w:szCs w:val="24"/>
              </w:rPr>
            </w:pPr>
          </w:p>
        </w:tc>
        <w:tc>
          <w:tcPr>
            <w:tcW w:w="2608" w:type="dxa"/>
          </w:tcPr>
          <w:p w:rsidR="00A1658C" w:rsidRPr="00A1658C" w:rsidRDefault="00A1658C">
            <w:pPr>
              <w:rPr>
                <w:sz w:val="24"/>
                <w:szCs w:val="24"/>
              </w:rPr>
            </w:pPr>
          </w:p>
        </w:tc>
        <w:tc>
          <w:tcPr>
            <w:tcW w:w="2608" w:type="dxa"/>
          </w:tcPr>
          <w:p w:rsidR="00A1658C" w:rsidRPr="00A1658C" w:rsidRDefault="00A1658C">
            <w:pPr>
              <w:rPr>
                <w:sz w:val="24"/>
                <w:szCs w:val="24"/>
              </w:rPr>
            </w:pPr>
          </w:p>
        </w:tc>
        <w:tc>
          <w:tcPr>
            <w:tcW w:w="2608" w:type="dxa"/>
          </w:tcPr>
          <w:p w:rsidR="00A1658C" w:rsidRPr="00A1658C" w:rsidRDefault="00A1658C">
            <w:pPr>
              <w:rPr>
                <w:sz w:val="24"/>
                <w:szCs w:val="24"/>
              </w:rPr>
            </w:pPr>
          </w:p>
        </w:tc>
        <w:tc>
          <w:tcPr>
            <w:tcW w:w="2609" w:type="dxa"/>
          </w:tcPr>
          <w:p w:rsidR="00A1658C" w:rsidRPr="00A1658C" w:rsidRDefault="00A1658C">
            <w:pPr>
              <w:rPr>
                <w:sz w:val="24"/>
                <w:szCs w:val="24"/>
              </w:rPr>
            </w:pPr>
          </w:p>
        </w:tc>
      </w:tr>
      <w:tr w:rsidR="00A1658C" w:rsidRPr="00A1658C" w:rsidTr="00A1658C">
        <w:trPr>
          <w:trHeight w:val="1096"/>
        </w:trPr>
        <w:tc>
          <w:tcPr>
            <w:tcW w:w="2608" w:type="dxa"/>
          </w:tcPr>
          <w:p w:rsidR="00A1658C" w:rsidRPr="00A1658C" w:rsidRDefault="00A1658C">
            <w:pPr>
              <w:rPr>
                <w:sz w:val="24"/>
                <w:szCs w:val="24"/>
              </w:rPr>
            </w:pPr>
            <w:r w:rsidRPr="00A1658C">
              <w:rPr>
                <w:sz w:val="24"/>
                <w:szCs w:val="24"/>
              </w:rPr>
              <w:t>Students</w:t>
            </w:r>
          </w:p>
          <w:p w:rsidR="00A1658C" w:rsidRPr="00A1658C" w:rsidRDefault="00A1658C">
            <w:pPr>
              <w:rPr>
                <w:sz w:val="24"/>
                <w:szCs w:val="24"/>
              </w:rPr>
            </w:pPr>
          </w:p>
          <w:p w:rsidR="00A1658C" w:rsidRPr="00A1658C" w:rsidRDefault="00A1658C">
            <w:pPr>
              <w:rPr>
                <w:sz w:val="24"/>
                <w:szCs w:val="24"/>
              </w:rPr>
            </w:pPr>
          </w:p>
        </w:tc>
        <w:tc>
          <w:tcPr>
            <w:tcW w:w="2608" w:type="dxa"/>
          </w:tcPr>
          <w:p w:rsidR="00A1658C" w:rsidRPr="00A1658C" w:rsidRDefault="00A1658C">
            <w:pPr>
              <w:rPr>
                <w:sz w:val="24"/>
                <w:szCs w:val="24"/>
              </w:rPr>
            </w:pPr>
          </w:p>
        </w:tc>
        <w:tc>
          <w:tcPr>
            <w:tcW w:w="2608" w:type="dxa"/>
          </w:tcPr>
          <w:p w:rsidR="00A1658C" w:rsidRPr="00A1658C" w:rsidRDefault="00A1658C">
            <w:pPr>
              <w:rPr>
                <w:sz w:val="24"/>
                <w:szCs w:val="24"/>
              </w:rPr>
            </w:pPr>
          </w:p>
        </w:tc>
        <w:tc>
          <w:tcPr>
            <w:tcW w:w="2608" w:type="dxa"/>
          </w:tcPr>
          <w:p w:rsidR="00A1658C" w:rsidRPr="00A1658C" w:rsidRDefault="00A1658C">
            <w:pPr>
              <w:rPr>
                <w:sz w:val="24"/>
                <w:szCs w:val="24"/>
              </w:rPr>
            </w:pPr>
          </w:p>
        </w:tc>
        <w:tc>
          <w:tcPr>
            <w:tcW w:w="2609" w:type="dxa"/>
          </w:tcPr>
          <w:p w:rsidR="00A1658C" w:rsidRPr="00A1658C" w:rsidRDefault="00A1658C">
            <w:pPr>
              <w:rPr>
                <w:sz w:val="24"/>
                <w:szCs w:val="24"/>
              </w:rPr>
            </w:pPr>
          </w:p>
        </w:tc>
      </w:tr>
      <w:tr w:rsidR="00A1658C" w:rsidRPr="00A1658C" w:rsidTr="00A1658C">
        <w:trPr>
          <w:trHeight w:val="1461"/>
        </w:trPr>
        <w:tc>
          <w:tcPr>
            <w:tcW w:w="2608" w:type="dxa"/>
          </w:tcPr>
          <w:p w:rsidR="00A1658C" w:rsidRPr="00A1658C" w:rsidRDefault="00A1658C">
            <w:pPr>
              <w:rPr>
                <w:sz w:val="24"/>
                <w:szCs w:val="24"/>
              </w:rPr>
            </w:pPr>
            <w:r w:rsidRPr="00A1658C">
              <w:rPr>
                <w:sz w:val="24"/>
                <w:szCs w:val="24"/>
              </w:rPr>
              <w:t>What does the data say?</w:t>
            </w:r>
          </w:p>
          <w:p w:rsidR="00A1658C" w:rsidRPr="00A1658C" w:rsidRDefault="00A1658C">
            <w:pPr>
              <w:rPr>
                <w:sz w:val="24"/>
                <w:szCs w:val="24"/>
              </w:rPr>
            </w:pPr>
          </w:p>
          <w:p w:rsidR="00A1658C" w:rsidRPr="00A1658C" w:rsidRDefault="00A1658C">
            <w:pPr>
              <w:rPr>
                <w:sz w:val="24"/>
                <w:szCs w:val="24"/>
              </w:rPr>
            </w:pPr>
          </w:p>
          <w:p w:rsidR="00A1658C" w:rsidRPr="00A1658C" w:rsidRDefault="00A1658C">
            <w:pPr>
              <w:rPr>
                <w:sz w:val="24"/>
                <w:szCs w:val="24"/>
              </w:rPr>
            </w:pPr>
          </w:p>
        </w:tc>
        <w:tc>
          <w:tcPr>
            <w:tcW w:w="2608" w:type="dxa"/>
          </w:tcPr>
          <w:p w:rsidR="00A1658C" w:rsidRPr="00A1658C" w:rsidRDefault="00A1658C">
            <w:pPr>
              <w:rPr>
                <w:sz w:val="24"/>
                <w:szCs w:val="24"/>
              </w:rPr>
            </w:pPr>
          </w:p>
        </w:tc>
        <w:tc>
          <w:tcPr>
            <w:tcW w:w="2608" w:type="dxa"/>
          </w:tcPr>
          <w:p w:rsidR="00A1658C" w:rsidRPr="00A1658C" w:rsidRDefault="00A1658C">
            <w:pPr>
              <w:rPr>
                <w:sz w:val="24"/>
                <w:szCs w:val="24"/>
              </w:rPr>
            </w:pPr>
          </w:p>
        </w:tc>
        <w:tc>
          <w:tcPr>
            <w:tcW w:w="2608" w:type="dxa"/>
          </w:tcPr>
          <w:p w:rsidR="00A1658C" w:rsidRPr="00A1658C" w:rsidRDefault="00A1658C">
            <w:pPr>
              <w:rPr>
                <w:sz w:val="24"/>
                <w:szCs w:val="24"/>
              </w:rPr>
            </w:pPr>
          </w:p>
        </w:tc>
        <w:tc>
          <w:tcPr>
            <w:tcW w:w="2609" w:type="dxa"/>
          </w:tcPr>
          <w:p w:rsidR="00A1658C" w:rsidRPr="00A1658C" w:rsidRDefault="00A1658C">
            <w:pPr>
              <w:rPr>
                <w:sz w:val="24"/>
                <w:szCs w:val="24"/>
              </w:rPr>
            </w:pPr>
          </w:p>
        </w:tc>
      </w:tr>
    </w:tbl>
    <w:p w:rsidR="00A1658C" w:rsidRDefault="00A1658C">
      <w:r>
        <w:rPr>
          <w:sz w:val="24"/>
          <w:szCs w:val="24"/>
        </w:rPr>
        <w:t>B</w:t>
      </w:r>
      <w:r>
        <w:t>ased upon the SWOT Analysis, which of the implementation plans make the most sense for your school at this time?</w:t>
      </w:r>
    </w:p>
    <w:p w:rsidR="00A1658C" w:rsidRDefault="00A1658C"/>
    <w:p w:rsidR="00A1658C" w:rsidRDefault="00A1658C"/>
    <w:p w:rsidR="005D7597" w:rsidRDefault="005D7597">
      <w:bookmarkStart w:id="0" w:name="_GoBack"/>
      <w:bookmarkEnd w:id="0"/>
    </w:p>
    <w:p w:rsidR="00A1658C" w:rsidRDefault="00A1658C"/>
    <w:p w:rsidR="00A1658C" w:rsidRPr="008D0CCB" w:rsidRDefault="00A1658C" w:rsidP="00D02F4E">
      <w:pPr>
        <w:jc w:val="center"/>
        <w:rPr>
          <w:rFonts w:ascii="Broadway" w:hAnsi="Broadway"/>
        </w:rPr>
      </w:pPr>
      <w:r w:rsidRPr="008D0CCB">
        <w:rPr>
          <w:rFonts w:ascii="Broadway" w:hAnsi="Broadway"/>
        </w:rPr>
        <w:lastRenderedPageBreak/>
        <w:t>Restorative Practices Planning: Implementation</w:t>
      </w:r>
    </w:p>
    <w:p w:rsidR="00A1658C" w:rsidRDefault="00A1658C">
      <w:r>
        <w:t xml:space="preserve">Once you have determined the appropriate restorative practices plan for your school, you can start to plan for the implementation. Please note that not all of these categories will apply to every school. </w:t>
      </w:r>
    </w:p>
    <w:p w:rsidR="00A1658C" w:rsidRDefault="00A1658C">
      <w:r>
        <w:t>Horizontal axis</w:t>
      </w:r>
      <w:r w:rsidR="00675118">
        <w:t xml:space="preserve"> lists the key stakeholder groups at most schools. C</w:t>
      </w:r>
      <w:r>
        <w:t xml:space="preserve">onsider the role of each group in implementation. Be specific, whenever possible. Who in each group will be responsible or necessary? </w:t>
      </w:r>
    </w:p>
    <w:p w:rsidR="00675118" w:rsidRDefault="00675118">
      <w:r>
        <w:t>Vertical axis lists the key areas necessary for most implementation plans. Consider questions such as who is involved, when will this occur, where will this occur, what resources are necessary?</w:t>
      </w:r>
    </w:p>
    <w:tbl>
      <w:tblPr>
        <w:tblStyle w:val="TableGrid"/>
        <w:tblW w:w="0" w:type="auto"/>
        <w:tblLook w:val="04A0" w:firstRow="1" w:lastRow="0" w:firstColumn="1" w:lastColumn="0" w:noHBand="0" w:noVBand="1"/>
      </w:tblPr>
      <w:tblGrid>
        <w:gridCol w:w="1998"/>
        <w:gridCol w:w="3272"/>
        <w:gridCol w:w="2635"/>
        <w:gridCol w:w="2635"/>
        <w:gridCol w:w="2636"/>
      </w:tblGrid>
      <w:tr w:rsidR="00A1658C" w:rsidTr="008D0CCB">
        <w:tc>
          <w:tcPr>
            <w:tcW w:w="1998" w:type="dxa"/>
          </w:tcPr>
          <w:p w:rsidR="00A1658C" w:rsidRDefault="00A1658C"/>
        </w:tc>
        <w:tc>
          <w:tcPr>
            <w:tcW w:w="3272" w:type="dxa"/>
          </w:tcPr>
          <w:p w:rsidR="00A1658C" w:rsidRDefault="00A1658C" w:rsidP="008D0CCB">
            <w:pPr>
              <w:jc w:val="center"/>
            </w:pPr>
            <w:r>
              <w:t>Administration</w:t>
            </w:r>
          </w:p>
        </w:tc>
        <w:tc>
          <w:tcPr>
            <w:tcW w:w="2635" w:type="dxa"/>
          </w:tcPr>
          <w:p w:rsidR="00A1658C" w:rsidRDefault="00A1658C" w:rsidP="008D0CCB">
            <w:pPr>
              <w:jc w:val="center"/>
            </w:pPr>
            <w:r>
              <w:t>Teachers</w:t>
            </w:r>
          </w:p>
        </w:tc>
        <w:tc>
          <w:tcPr>
            <w:tcW w:w="2635" w:type="dxa"/>
          </w:tcPr>
          <w:p w:rsidR="00A1658C" w:rsidRDefault="00A1658C" w:rsidP="008D0CCB">
            <w:pPr>
              <w:jc w:val="center"/>
            </w:pPr>
            <w:r>
              <w:t>Students</w:t>
            </w:r>
          </w:p>
        </w:tc>
        <w:tc>
          <w:tcPr>
            <w:tcW w:w="2636" w:type="dxa"/>
          </w:tcPr>
          <w:p w:rsidR="00A1658C" w:rsidRDefault="00A1658C" w:rsidP="008D0CCB">
            <w:pPr>
              <w:jc w:val="center"/>
            </w:pPr>
            <w:r>
              <w:t>Parents</w:t>
            </w:r>
          </w:p>
        </w:tc>
      </w:tr>
      <w:tr w:rsidR="00A1658C" w:rsidTr="008D0CCB">
        <w:tc>
          <w:tcPr>
            <w:tcW w:w="1998" w:type="dxa"/>
          </w:tcPr>
          <w:p w:rsidR="00A1658C" w:rsidRDefault="00A1658C">
            <w:r>
              <w:t>Initial Training</w:t>
            </w:r>
          </w:p>
          <w:p w:rsidR="00A1658C" w:rsidRDefault="00A1658C"/>
          <w:p w:rsidR="00A1658C" w:rsidRDefault="00A1658C"/>
        </w:tc>
        <w:tc>
          <w:tcPr>
            <w:tcW w:w="3272" w:type="dxa"/>
          </w:tcPr>
          <w:p w:rsidR="00A1658C" w:rsidRDefault="00A1658C"/>
        </w:tc>
        <w:tc>
          <w:tcPr>
            <w:tcW w:w="2635" w:type="dxa"/>
          </w:tcPr>
          <w:p w:rsidR="00A1658C" w:rsidRDefault="00A1658C"/>
        </w:tc>
        <w:tc>
          <w:tcPr>
            <w:tcW w:w="2635" w:type="dxa"/>
          </w:tcPr>
          <w:p w:rsidR="00A1658C" w:rsidRDefault="00A1658C"/>
        </w:tc>
        <w:tc>
          <w:tcPr>
            <w:tcW w:w="2636" w:type="dxa"/>
          </w:tcPr>
          <w:p w:rsidR="00A1658C" w:rsidRDefault="00A1658C"/>
        </w:tc>
      </w:tr>
      <w:tr w:rsidR="00A1658C" w:rsidTr="008D0CCB">
        <w:tc>
          <w:tcPr>
            <w:tcW w:w="1998" w:type="dxa"/>
          </w:tcPr>
          <w:p w:rsidR="00A1658C" w:rsidRDefault="00A1658C">
            <w:r>
              <w:t>Follow-up</w:t>
            </w:r>
            <w:r w:rsidR="008D0CCB">
              <w:t xml:space="preserve"> Coaching/Support</w:t>
            </w:r>
          </w:p>
          <w:p w:rsidR="00675118" w:rsidRDefault="00675118"/>
          <w:p w:rsidR="00A1658C" w:rsidRDefault="00A1658C"/>
        </w:tc>
        <w:tc>
          <w:tcPr>
            <w:tcW w:w="3272" w:type="dxa"/>
          </w:tcPr>
          <w:p w:rsidR="00A1658C" w:rsidRDefault="00A1658C"/>
        </w:tc>
        <w:tc>
          <w:tcPr>
            <w:tcW w:w="2635" w:type="dxa"/>
          </w:tcPr>
          <w:p w:rsidR="00A1658C" w:rsidRDefault="00A1658C"/>
        </w:tc>
        <w:tc>
          <w:tcPr>
            <w:tcW w:w="2635" w:type="dxa"/>
          </w:tcPr>
          <w:p w:rsidR="00A1658C" w:rsidRDefault="00A1658C"/>
        </w:tc>
        <w:tc>
          <w:tcPr>
            <w:tcW w:w="2636" w:type="dxa"/>
          </w:tcPr>
          <w:p w:rsidR="00A1658C" w:rsidRDefault="00A1658C"/>
        </w:tc>
      </w:tr>
      <w:tr w:rsidR="00A1658C" w:rsidTr="008D0CCB">
        <w:tc>
          <w:tcPr>
            <w:tcW w:w="1998" w:type="dxa"/>
          </w:tcPr>
          <w:p w:rsidR="00A1658C" w:rsidRDefault="00D02F4E">
            <w:r>
              <w:t>Champions</w:t>
            </w:r>
            <w:r w:rsidR="008D0CCB">
              <w:t xml:space="preserve"> (early-adopters, supporters)</w:t>
            </w:r>
          </w:p>
          <w:p w:rsidR="00D02F4E" w:rsidRDefault="00D02F4E"/>
        </w:tc>
        <w:tc>
          <w:tcPr>
            <w:tcW w:w="3272" w:type="dxa"/>
          </w:tcPr>
          <w:p w:rsidR="00A1658C" w:rsidRDefault="00A1658C"/>
        </w:tc>
        <w:tc>
          <w:tcPr>
            <w:tcW w:w="2635" w:type="dxa"/>
          </w:tcPr>
          <w:p w:rsidR="00A1658C" w:rsidRDefault="00A1658C"/>
        </w:tc>
        <w:tc>
          <w:tcPr>
            <w:tcW w:w="2635" w:type="dxa"/>
          </w:tcPr>
          <w:p w:rsidR="00A1658C" w:rsidRDefault="00A1658C"/>
        </w:tc>
        <w:tc>
          <w:tcPr>
            <w:tcW w:w="2636" w:type="dxa"/>
          </w:tcPr>
          <w:p w:rsidR="00A1658C" w:rsidRDefault="00A1658C"/>
        </w:tc>
      </w:tr>
      <w:tr w:rsidR="008D0CCB" w:rsidTr="008D0CCB">
        <w:tc>
          <w:tcPr>
            <w:tcW w:w="1998" w:type="dxa"/>
          </w:tcPr>
          <w:p w:rsidR="008D0CCB" w:rsidRDefault="008D0CCB">
            <w:r>
              <w:t>Contrarians (</w:t>
            </w:r>
            <w:proofErr w:type="spellStart"/>
            <w:r>
              <w:t>laggarts</w:t>
            </w:r>
            <w:proofErr w:type="spellEnd"/>
            <w:r>
              <w:t>, naysayers)</w:t>
            </w:r>
          </w:p>
          <w:p w:rsidR="008D0CCB" w:rsidRDefault="008D0CCB"/>
        </w:tc>
        <w:tc>
          <w:tcPr>
            <w:tcW w:w="3272" w:type="dxa"/>
          </w:tcPr>
          <w:p w:rsidR="008D0CCB" w:rsidRDefault="008D0CCB"/>
        </w:tc>
        <w:tc>
          <w:tcPr>
            <w:tcW w:w="2635" w:type="dxa"/>
          </w:tcPr>
          <w:p w:rsidR="008D0CCB" w:rsidRDefault="008D0CCB"/>
        </w:tc>
        <w:tc>
          <w:tcPr>
            <w:tcW w:w="2635" w:type="dxa"/>
          </w:tcPr>
          <w:p w:rsidR="008D0CCB" w:rsidRDefault="008D0CCB"/>
        </w:tc>
        <w:tc>
          <w:tcPr>
            <w:tcW w:w="2636" w:type="dxa"/>
          </w:tcPr>
          <w:p w:rsidR="008D0CCB" w:rsidRDefault="008D0CCB"/>
        </w:tc>
      </w:tr>
      <w:tr w:rsidR="00A1658C" w:rsidTr="008D0CCB">
        <w:tc>
          <w:tcPr>
            <w:tcW w:w="1998" w:type="dxa"/>
          </w:tcPr>
          <w:p w:rsidR="00A1658C" w:rsidRDefault="00D02F4E">
            <w:r>
              <w:t>Evaluation</w:t>
            </w:r>
          </w:p>
          <w:p w:rsidR="00D02F4E" w:rsidRDefault="00D02F4E"/>
          <w:p w:rsidR="00D02F4E" w:rsidRDefault="00D02F4E"/>
        </w:tc>
        <w:tc>
          <w:tcPr>
            <w:tcW w:w="3272" w:type="dxa"/>
          </w:tcPr>
          <w:p w:rsidR="00A1658C" w:rsidRDefault="00A1658C"/>
        </w:tc>
        <w:tc>
          <w:tcPr>
            <w:tcW w:w="2635" w:type="dxa"/>
          </w:tcPr>
          <w:p w:rsidR="00A1658C" w:rsidRDefault="00A1658C"/>
        </w:tc>
        <w:tc>
          <w:tcPr>
            <w:tcW w:w="2635" w:type="dxa"/>
          </w:tcPr>
          <w:p w:rsidR="00A1658C" w:rsidRDefault="00A1658C"/>
        </w:tc>
        <w:tc>
          <w:tcPr>
            <w:tcW w:w="2636" w:type="dxa"/>
          </w:tcPr>
          <w:p w:rsidR="00A1658C" w:rsidRDefault="00A1658C"/>
        </w:tc>
      </w:tr>
      <w:tr w:rsidR="00A1658C" w:rsidTr="008D0CCB">
        <w:tc>
          <w:tcPr>
            <w:tcW w:w="1998" w:type="dxa"/>
          </w:tcPr>
          <w:p w:rsidR="00A1658C" w:rsidRDefault="00D02F4E">
            <w:r>
              <w:t>Accountability</w:t>
            </w:r>
          </w:p>
          <w:p w:rsidR="00E63C07" w:rsidRDefault="00E63C07"/>
          <w:p w:rsidR="00E63C07" w:rsidRDefault="00E63C07"/>
        </w:tc>
        <w:tc>
          <w:tcPr>
            <w:tcW w:w="3272" w:type="dxa"/>
          </w:tcPr>
          <w:p w:rsidR="00A1658C" w:rsidRDefault="00A1658C"/>
        </w:tc>
        <w:tc>
          <w:tcPr>
            <w:tcW w:w="2635" w:type="dxa"/>
          </w:tcPr>
          <w:p w:rsidR="00A1658C" w:rsidRDefault="00A1658C"/>
        </w:tc>
        <w:tc>
          <w:tcPr>
            <w:tcW w:w="2635" w:type="dxa"/>
          </w:tcPr>
          <w:p w:rsidR="00A1658C" w:rsidRDefault="00A1658C"/>
        </w:tc>
        <w:tc>
          <w:tcPr>
            <w:tcW w:w="2636" w:type="dxa"/>
          </w:tcPr>
          <w:p w:rsidR="00A1658C" w:rsidRDefault="00A1658C"/>
        </w:tc>
      </w:tr>
    </w:tbl>
    <w:p w:rsidR="00A1658C" w:rsidRDefault="00A1658C"/>
    <w:sectPr w:rsidR="00A1658C" w:rsidSect="005D7597">
      <w:footerReference w:type="default" r:id="rId8"/>
      <w:pgSz w:w="15840" w:h="12240" w:orient="landscape"/>
      <w:pgMar w:top="1008"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1658C" w:rsidRDefault="00A1658C" w:rsidP="00A1658C">
      <w:pPr>
        <w:spacing w:after="0" w:line="240" w:lineRule="auto"/>
      </w:pPr>
      <w:r>
        <w:separator/>
      </w:r>
    </w:p>
  </w:endnote>
  <w:endnote w:type="continuationSeparator" w:id="0">
    <w:p w:rsidR="00A1658C" w:rsidRDefault="00A1658C" w:rsidP="00A1658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Broadway">
    <w:panose1 w:val="04040905080B02020502"/>
    <w:charset w:val="00"/>
    <w:family w:val="decorativ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D7597" w:rsidRDefault="005D7597" w:rsidP="005D7597">
    <w:pPr>
      <w:pStyle w:val="Footer"/>
      <w:pBdr>
        <w:top w:val="thinThickSmallGap" w:sz="24" w:space="1" w:color="622423" w:themeColor="accent2" w:themeShade="7F"/>
      </w:pBdr>
      <w:rPr>
        <w:rFonts w:asciiTheme="majorHAnsi" w:eastAsiaTheme="majorEastAsia" w:hAnsiTheme="majorHAnsi" w:cstheme="majorBidi"/>
      </w:rPr>
    </w:pPr>
    <w:r>
      <w:rPr>
        <w:rFonts w:asciiTheme="majorHAnsi" w:eastAsiaTheme="majorEastAsia" w:hAnsiTheme="majorHAnsi" w:cstheme="majorBidi"/>
      </w:rPr>
      <w:t xml:space="preserve">© </w:t>
    </w:r>
    <w:r>
      <w:rPr>
        <w:rFonts w:asciiTheme="majorHAnsi" w:eastAsiaTheme="majorEastAsia" w:hAnsiTheme="majorHAnsi" w:cstheme="majorBidi"/>
        <w:i/>
      </w:rPr>
      <w:t>Center for Dispute Resolution at the University of Maryland Francis King Carey School of Law, www.cdrum.org</w:t>
    </w:r>
    <w:r>
      <w:rPr>
        <w:rFonts w:asciiTheme="majorHAnsi" w:eastAsiaTheme="majorEastAsia" w:hAnsiTheme="majorHAnsi" w:cstheme="majorBidi"/>
      </w:rPr>
      <w:t xml:space="preserve">, 2014. </w:t>
    </w:r>
  </w:p>
  <w:p w:rsidR="005D7597" w:rsidRDefault="005D7597" w:rsidP="005D7597">
    <w:pPr>
      <w:pStyle w:val="Footer"/>
      <w:pBdr>
        <w:top w:val="thinThickSmallGap" w:sz="24" w:space="1" w:color="622423" w:themeColor="accent2" w:themeShade="7F"/>
      </w:pBdr>
      <w:rPr>
        <w:rFonts w:asciiTheme="majorHAnsi" w:eastAsiaTheme="majorEastAsia" w:hAnsiTheme="majorHAnsi" w:cstheme="majorBidi"/>
      </w:rPr>
    </w:pPr>
    <w:r>
      <w:rPr>
        <w:rFonts w:asciiTheme="majorHAnsi" w:eastAsiaTheme="majorEastAsia" w:hAnsiTheme="majorHAnsi" w:cstheme="majorBidi"/>
        <w:i/>
      </w:rPr>
      <w:t>Reproduction permitted for non-profit and educational purposes only with C-DRUM attribution.</w:t>
    </w:r>
    <w:r>
      <w:rPr>
        <w:rFonts w:asciiTheme="majorHAnsi" w:eastAsiaTheme="majorEastAsia" w:hAnsiTheme="majorHAnsi" w:cstheme="majorBidi"/>
      </w:rPr>
      <w:ptab w:relativeTo="margin" w:alignment="right" w:leader="none"/>
    </w:r>
  </w:p>
  <w:p w:rsidR="00A1658C" w:rsidRDefault="00A1658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1658C" w:rsidRDefault="00A1658C" w:rsidP="00A1658C">
      <w:pPr>
        <w:spacing w:after="0" w:line="240" w:lineRule="auto"/>
      </w:pPr>
      <w:r>
        <w:separator/>
      </w:r>
    </w:p>
  </w:footnote>
  <w:footnote w:type="continuationSeparator" w:id="0">
    <w:p w:rsidR="00A1658C" w:rsidRDefault="00A1658C" w:rsidP="00A1658C">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1658C"/>
    <w:rsid w:val="005D7597"/>
    <w:rsid w:val="00675118"/>
    <w:rsid w:val="00682DED"/>
    <w:rsid w:val="00720C83"/>
    <w:rsid w:val="007D3BEA"/>
    <w:rsid w:val="008D0CCB"/>
    <w:rsid w:val="00A1658C"/>
    <w:rsid w:val="00D02F4E"/>
    <w:rsid w:val="00E63C0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A1658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A1658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Header">
    <w:name w:val="header"/>
    <w:basedOn w:val="Normal"/>
    <w:link w:val="HeaderChar"/>
    <w:uiPriority w:val="99"/>
    <w:unhideWhenUsed/>
    <w:rsid w:val="00A1658C"/>
    <w:pPr>
      <w:tabs>
        <w:tab w:val="center" w:pos="4680"/>
        <w:tab w:val="right" w:pos="9360"/>
      </w:tabs>
      <w:spacing w:after="0" w:line="240" w:lineRule="auto"/>
    </w:pPr>
  </w:style>
  <w:style w:type="character" w:customStyle="1" w:styleId="HeaderChar">
    <w:name w:val="Header Char"/>
    <w:basedOn w:val="DefaultParagraphFont"/>
    <w:link w:val="Header"/>
    <w:uiPriority w:val="99"/>
    <w:rsid w:val="00A1658C"/>
  </w:style>
  <w:style w:type="paragraph" w:styleId="Footer">
    <w:name w:val="footer"/>
    <w:basedOn w:val="Normal"/>
    <w:link w:val="FooterChar"/>
    <w:uiPriority w:val="99"/>
    <w:unhideWhenUsed/>
    <w:rsid w:val="00A1658C"/>
    <w:pPr>
      <w:tabs>
        <w:tab w:val="center" w:pos="4680"/>
        <w:tab w:val="right" w:pos="9360"/>
      </w:tabs>
      <w:spacing w:after="0" w:line="240" w:lineRule="auto"/>
    </w:pPr>
  </w:style>
  <w:style w:type="character" w:customStyle="1" w:styleId="FooterChar">
    <w:name w:val="Footer Char"/>
    <w:basedOn w:val="DefaultParagraphFont"/>
    <w:link w:val="Footer"/>
    <w:uiPriority w:val="99"/>
    <w:rsid w:val="00A1658C"/>
  </w:style>
  <w:style w:type="paragraph" w:styleId="BalloonText">
    <w:name w:val="Balloon Text"/>
    <w:basedOn w:val="Normal"/>
    <w:link w:val="BalloonTextChar"/>
    <w:uiPriority w:val="99"/>
    <w:semiHidden/>
    <w:unhideWhenUsed/>
    <w:rsid w:val="00A1658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1658C"/>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A1658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A1658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Header">
    <w:name w:val="header"/>
    <w:basedOn w:val="Normal"/>
    <w:link w:val="HeaderChar"/>
    <w:uiPriority w:val="99"/>
    <w:unhideWhenUsed/>
    <w:rsid w:val="00A1658C"/>
    <w:pPr>
      <w:tabs>
        <w:tab w:val="center" w:pos="4680"/>
        <w:tab w:val="right" w:pos="9360"/>
      </w:tabs>
      <w:spacing w:after="0" w:line="240" w:lineRule="auto"/>
    </w:pPr>
  </w:style>
  <w:style w:type="character" w:customStyle="1" w:styleId="HeaderChar">
    <w:name w:val="Header Char"/>
    <w:basedOn w:val="DefaultParagraphFont"/>
    <w:link w:val="Header"/>
    <w:uiPriority w:val="99"/>
    <w:rsid w:val="00A1658C"/>
  </w:style>
  <w:style w:type="paragraph" w:styleId="Footer">
    <w:name w:val="footer"/>
    <w:basedOn w:val="Normal"/>
    <w:link w:val="FooterChar"/>
    <w:uiPriority w:val="99"/>
    <w:unhideWhenUsed/>
    <w:rsid w:val="00A1658C"/>
    <w:pPr>
      <w:tabs>
        <w:tab w:val="center" w:pos="4680"/>
        <w:tab w:val="right" w:pos="9360"/>
      </w:tabs>
      <w:spacing w:after="0" w:line="240" w:lineRule="auto"/>
    </w:pPr>
  </w:style>
  <w:style w:type="character" w:customStyle="1" w:styleId="FooterChar">
    <w:name w:val="Footer Char"/>
    <w:basedOn w:val="DefaultParagraphFont"/>
    <w:link w:val="Footer"/>
    <w:uiPriority w:val="99"/>
    <w:rsid w:val="00A1658C"/>
  </w:style>
  <w:style w:type="paragraph" w:styleId="BalloonText">
    <w:name w:val="Balloon Text"/>
    <w:basedOn w:val="Normal"/>
    <w:link w:val="BalloonTextChar"/>
    <w:uiPriority w:val="99"/>
    <w:semiHidden/>
    <w:unhideWhenUsed/>
    <w:rsid w:val="00A1658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1658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93724405">
      <w:bodyDiv w:val="1"/>
      <w:marLeft w:val="0"/>
      <w:marRight w:val="0"/>
      <w:marTop w:val="0"/>
      <w:marBottom w:val="0"/>
      <w:divBdr>
        <w:top w:val="none" w:sz="0" w:space="0" w:color="auto"/>
        <w:left w:val="none" w:sz="0" w:space="0" w:color="auto"/>
        <w:bottom w:val="none" w:sz="0" w:space="0" w:color="auto"/>
        <w:right w:val="none" w:sz="0" w:space="0" w:color="auto"/>
      </w:divBdr>
    </w:div>
    <w:div w:id="18536399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9F46C7E-7836-4DDD-B087-EEA3E0900E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177</Words>
  <Characters>1014</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University of MD School of Law</Company>
  <LinksUpToDate>false</LinksUpToDate>
  <CharactersWithSpaces>1189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Guerin, Toby</dc:creator>
  <cp:lastModifiedBy>Barbara Grochal</cp:lastModifiedBy>
  <cp:revision>2</cp:revision>
  <dcterms:created xsi:type="dcterms:W3CDTF">2014-09-09T22:05:00Z</dcterms:created>
  <dcterms:modified xsi:type="dcterms:W3CDTF">2014-09-09T22:05:00Z</dcterms:modified>
</cp:coreProperties>
</file>